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7D448" w14:textId="538949E4" w:rsidR="00CC3688" w:rsidRPr="00E144FE" w:rsidRDefault="00B27E6A" w:rsidP="008F1975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</w:rPr>
      </w:pPr>
      <w:bookmarkStart w:id="0" w:name="_GoBack"/>
      <w:bookmarkEnd w:id="0"/>
      <w:r w:rsidRPr="00D25A1D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C492576" wp14:editId="4F09794E">
            <wp:simplePos x="0" y="0"/>
            <wp:positionH relativeFrom="column">
              <wp:posOffset>4673600</wp:posOffset>
            </wp:positionH>
            <wp:positionV relativeFrom="paragraph">
              <wp:posOffset>-723900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D">
        <w:rPr>
          <w:rFonts w:ascii="Tahoma" w:hAnsi="Tahoma" w:cs="Tahoma"/>
          <w:b/>
        </w:rPr>
        <w:t xml:space="preserve"> </w:t>
      </w:r>
      <w:r w:rsidR="00CC3688" w:rsidRPr="00E144FE">
        <w:rPr>
          <w:rFonts w:ascii="Trebuchet MS" w:hAnsi="Trebuchet MS" w:cs="Tahoma"/>
          <w:b/>
        </w:rPr>
        <w:t>Job Description</w:t>
      </w:r>
    </w:p>
    <w:p w14:paraId="47677A10" w14:textId="77777777" w:rsidR="00CC3688" w:rsidRPr="00E144FE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144FE">
        <w:rPr>
          <w:rFonts w:ascii="Trebuchet MS" w:hAnsi="Trebuchet MS" w:cs="Tahoma"/>
        </w:rPr>
        <w:t> </w:t>
      </w:r>
    </w:p>
    <w:p w14:paraId="67C2A296" w14:textId="4767C90A" w:rsidR="00CC3688" w:rsidRPr="00E144FE" w:rsidRDefault="00CC3688" w:rsidP="008121F4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144FE">
        <w:rPr>
          <w:rFonts w:ascii="Trebuchet MS" w:hAnsi="Trebuchet MS" w:cs="Tahoma"/>
          <w:b/>
          <w:bCs/>
        </w:rPr>
        <w:t>Job Title</w:t>
      </w:r>
      <w:r w:rsidRPr="00E144FE">
        <w:rPr>
          <w:rFonts w:ascii="Trebuchet MS" w:hAnsi="Trebuchet MS" w:cs="Tahoma"/>
        </w:rPr>
        <w:t xml:space="preserve">: </w:t>
      </w:r>
      <w:r w:rsidR="008F1975" w:rsidRPr="00E144FE">
        <w:rPr>
          <w:rFonts w:ascii="Trebuchet MS" w:hAnsi="Trebuchet MS" w:cs="Tahoma"/>
        </w:rPr>
        <w:tab/>
      </w:r>
      <w:r w:rsidR="00A0333A" w:rsidRPr="00E144FE">
        <w:rPr>
          <w:rFonts w:ascii="Trebuchet MS" w:hAnsi="Trebuchet MS" w:cs="Tahoma"/>
        </w:rPr>
        <w:tab/>
      </w:r>
      <w:r w:rsidR="00A667CC">
        <w:rPr>
          <w:rFonts w:ascii="Trebuchet MS" w:hAnsi="Trebuchet MS" w:cs="Tahoma"/>
        </w:rPr>
        <w:t xml:space="preserve">Professional Practice and Infection </w:t>
      </w:r>
      <w:r w:rsidR="003A5DDF">
        <w:rPr>
          <w:rFonts w:ascii="Trebuchet MS" w:hAnsi="Trebuchet MS" w:cs="Tahoma"/>
        </w:rPr>
        <w:t xml:space="preserve">Prevention &amp; </w:t>
      </w:r>
      <w:r w:rsidR="00A667CC">
        <w:rPr>
          <w:rFonts w:ascii="Trebuchet MS" w:hAnsi="Trebuchet MS" w:cs="Tahoma"/>
        </w:rPr>
        <w:t xml:space="preserve">Control </w:t>
      </w:r>
      <w:r w:rsidR="003A5DDF">
        <w:rPr>
          <w:rFonts w:ascii="Trebuchet MS" w:hAnsi="Trebuchet MS" w:cs="Tahoma"/>
        </w:rPr>
        <w:t xml:space="preserve">(IPC) </w:t>
      </w:r>
      <w:r w:rsidR="00A667CC">
        <w:rPr>
          <w:rFonts w:ascii="Trebuchet MS" w:hAnsi="Trebuchet MS" w:cs="Tahoma"/>
        </w:rPr>
        <w:t>Lead</w:t>
      </w:r>
    </w:p>
    <w:p w14:paraId="094481BB" w14:textId="77777777" w:rsidR="006136CD" w:rsidRPr="00E144FE" w:rsidRDefault="006136CD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175B2D5C" w14:textId="1375C5F7" w:rsidR="004002D4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144FE">
        <w:rPr>
          <w:rFonts w:ascii="Trebuchet MS" w:hAnsi="Trebuchet MS" w:cs="Tahoma"/>
          <w:b/>
          <w:bCs/>
        </w:rPr>
        <w:t>Hours</w:t>
      </w:r>
      <w:r w:rsidRPr="00E144FE">
        <w:rPr>
          <w:rFonts w:ascii="Trebuchet MS" w:hAnsi="Trebuchet MS" w:cs="Tahoma"/>
        </w:rPr>
        <w:t xml:space="preserve">: </w:t>
      </w:r>
      <w:r w:rsidR="008F1975" w:rsidRPr="00E144FE">
        <w:rPr>
          <w:rFonts w:ascii="Trebuchet MS" w:hAnsi="Trebuchet MS" w:cs="Tahoma"/>
        </w:rPr>
        <w:tab/>
      </w:r>
      <w:r w:rsidR="00C10FF1">
        <w:rPr>
          <w:rFonts w:ascii="Trebuchet MS" w:hAnsi="Trebuchet MS" w:cs="Tahoma"/>
        </w:rPr>
        <w:tab/>
      </w:r>
      <w:r w:rsidR="00ED1773">
        <w:rPr>
          <w:rFonts w:ascii="Trebuchet MS" w:hAnsi="Trebuchet MS" w:cs="Tahoma"/>
        </w:rPr>
        <w:t>19</w:t>
      </w:r>
      <w:r w:rsidR="003A5DDF">
        <w:rPr>
          <w:rFonts w:ascii="Trebuchet MS" w:hAnsi="Trebuchet MS" w:cs="Tahoma"/>
        </w:rPr>
        <w:t xml:space="preserve"> </w:t>
      </w:r>
      <w:r w:rsidR="00ED1773">
        <w:rPr>
          <w:rFonts w:ascii="Trebuchet MS" w:hAnsi="Trebuchet MS" w:cs="Tahoma"/>
        </w:rPr>
        <w:t>hours over a minimum of three days a week.</w:t>
      </w:r>
    </w:p>
    <w:p w14:paraId="1F92015D" w14:textId="77777777" w:rsidR="004002D4" w:rsidRDefault="004002D4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7F310979" w14:textId="60142143" w:rsidR="006136CD" w:rsidRPr="003A5DDF" w:rsidRDefault="004002D4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  <w:r w:rsidRPr="003A5DDF">
        <w:rPr>
          <w:rFonts w:ascii="Trebuchet MS" w:hAnsi="Trebuchet MS" w:cs="Tahoma"/>
          <w:b/>
          <w:bCs/>
        </w:rPr>
        <w:t>Band:</w:t>
      </w:r>
      <w:r w:rsidR="006136CD" w:rsidRPr="003A5DDF">
        <w:rPr>
          <w:rFonts w:ascii="Trebuchet MS" w:hAnsi="Trebuchet MS" w:cs="Tahoma"/>
          <w:b/>
          <w:bCs/>
        </w:rPr>
        <w:tab/>
      </w:r>
      <w:r w:rsidR="00C10FF1" w:rsidRPr="003A5DDF">
        <w:rPr>
          <w:rFonts w:ascii="Trebuchet MS" w:hAnsi="Trebuchet MS" w:cs="Tahoma"/>
          <w:b/>
          <w:bCs/>
        </w:rPr>
        <w:tab/>
      </w:r>
      <w:proofErr w:type="spellStart"/>
      <w:r w:rsidR="000D4033">
        <w:rPr>
          <w:rFonts w:ascii="Trebuchet MS" w:hAnsi="Trebuchet MS" w:cs="Tahoma"/>
          <w:b/>
          <w:bCs/>
        </w:rPr>
        <w:t>Rowcroft</w:t>
      </w:r>
      <w:proofErr w:type="spellEnd"/>
      <w:r w:rsidR="000D4033">
        <w:rPr>
          <w:rFonts w:ascii="Trebuchet MS" w:hAnsi="Trebuchet MS" w:cs="Tahoma"/>
          <w:b/>
          <w:bCs/>
        </w:rPr>
        <w:t xml:space="preserve"> band </w:t>
      </w:r>
      <w:r w:rsidR="003A5DDF" w:rsidRPr="003A5DDF">
        <w:rPr>
          <w:rFonts w:ascii="Trebuchet MS" w:hAnsi="Trebuchet MS" w:cs="Tahoma"/>
          <w:b/>
          <w:bCs/>
        </w:rPr>
        <w:t>E/F dependent on experience</w:t>
      </w:r>
    </w:p>
    <w:p w14:paraId="30E435C0" w14:textId="08F02110" w:rsidR="00CC3688" w:rsidRPr="003A5DDF" w:rsidRDefault="008F1975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3A5DDF">
        <w:rPr>
          <w:rFonts w:ascii="Trebuchet MS" w:hAnsi="Trebuchet MS" w:cs="Tahoma"/>
        </w:rPr>
        <w:tab/>
      </w:r>
    </w:p>
    <w:p w14:paraId="6B823615" w14:textId="4A45E933" w:rsidR="00D654DB" w:rsidRPr="00E144FE" w:rsidRDefault="00D654DB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3A5DDF">
        <w:rPr>
          <w:rFonts w:ascii="Trebuchet MS" w:hAnsi="Trebuchet MS" w:cs="Tahoma"/>
          <w:b/>
          <w:bCs/>
        </w:rPr>
        <w:t>Location</w:t>
      </w:r>
      <w:r w:rsidR="00BF0C44" w:rsidRPr="003A5DDF">
        <w:rPr>
          <w:rFonts w:ascii="Trebuchet MS" w:hAnsi="Trebuchet MS" w:cs="Tahoma"/>
          <w:b/>
          <w:bCs/>
        </w:rPr>
        <w:t>:</w:t>
      </w:r>
      <w:r w:rsidRPr="003A5DDF">
        <w:rPr>
          <w:rFonts w:ascii="Trebuchet MS" w:hAnsi="Trebuchet MS" w:cs="Tahoma"/>
        </w:rPr>
        <w:tab/>
      </w:r>
      <w:r w:rsidRPr="00E144FE">
        <w:rPr>
          <w:rFonts w:ascii="Trebuchet MS" w:hAnsi="Trebuchet MS" w:cs="Tahoma"/>
        </w:rPr>
        <w:tab/>
      </w:r>
      <w:proofErr w:type="spellStart"/>
      <w:r w:rsidR="00A667CC">
        <w:rPr>
          <w:rFonts w:ascii="Trebuchet MS" w:hAnsi="Trebuchet MS" w:cs="Tahoma"/>
        </w:rPr>
        <w:t>Rowcroft</w:t>
      </w:r>
      <w:proofErr w:type="spellEnd"/>
      <w:r w:rsidR="00A667CC">
        <w:rPr>
          <w:rFonts w:ascii="Trebuchet MS" w:hAnsi="Trebuchet MS" w:cs="Tahoma"/>
        </w:rPr>
        <w:t xml:space="preserve"> Hospice. </w:t>
      </w:r>
    </w:p>
    <w:p w14:paraId="5B00F3BF" w14:textId="77777777" w:rsidR="006136CD" w:rsidRPr="00E144FE" w:rsidRDefault="006136CD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3DEED7BF" w14:textId="7A35B940" w:rsidR="00CC3688" w:rsidRPr="00E144FE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E144FE">
        <w:rPr>
          <w:rFonts w:ascii="Trebuchet MS" w:hAnsi="Trebuchet MS" w:cs="Tahoma"/>
          <w:b/>
          <w:bCs/>
        </w:rPr>
        <w:t>Repor</w:t>
      </w:r>
      <w:r w:rsidR="00956B53" w:rsidRPr="00E144FE">
        <w:rPr>
          <w:rFonts w:ascii="Trebuchet MS" w:hAnsi="Trebuchet MS" w:cs="Tahoma"/>
          <w:b/>
          <w:bCs/>
        </w:rPr>
        <w:t>t</w:t>
      </w:r>
      <w:r w:rsidR="008F1975" w:rsidRPr="00E144FE">
        <w:rPr>
          <w:rFonts w:ascii="Trebuchet MS" w:hAnsi="Trebuchet MS" w:cs="Tahoma"/>
          <w:b/>
          <w:bCs/>
        </w:rPr>
        <w:t>ing</w:t>
      </w:r>
      <w:r w:rsidRPr="00E144FE">
        <w:rPr>
          <w:rFonts w:ascii="Trebuchet MS" w:hAnsi="Trebuchet MS" w:cs="Tahoma"/>
          <w:b/>
          <w:bCs/>
        </w:rPr>
        <w:t xml:space="preserve"> to</w:t>
      </w:r>
      <w:r w:rsidRPr="00E144FE">
        <w:rPr>
          <w:rFonts w:ascii="Trebuchet MS" w:hAnsi="Trebuchet MS" w:cs="Tahoma"/>
        </w:rPr>
        <w:t xml:space="preserve">: </w:t>
      </w:r>
      <w:r w:rsidR="008F1975" w:rsidRPr="00E144FE">
        <w:rPr>
          <w:rFonts w:ascii="Trebuchet MS" w:hAnsi="Trebuchet MS" w:cs="Tahoma"/>
        </w:rPr>
        <w:tab/>
      </w:r>
      <w:r w:rsidR="00A667CC">
        <w:rPr>
          <w:rFonts w:ascii="Trebuchet MS" w:hAnsi="Trebuchet MS" w:cs="Tahoma"/>
        </w:rPr>
        <w:t xml:space="preserve">Deputy Director of Patient Care </w:t>
      </w:r>
      <w:r w:rsidR="003A5DDF">
        <w:rPr>
          <w:rFonts w:ascii="Trebuchet MS" w:hAnsi="Trebuchet MS" w:cs="Tahoma"/>
        </w:rPr>
        <w:t>&amp; CQC Registered Manager</w:t>
      </w:r>
    </w:p>
    <w:p w14:paraId="1675D4E8" w14:textId="77777777" w:rsidR="006136CD" w:rsidRPr="00E144FE" w:rsidRDefault="006136CD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3C687F87" w14:textId="6FDCC299" w:rsidR="00A667CC" w:rsidRPr="0055062F" w:rsidRDefault="00CC3688" w:rsidP="0055062F">
      <w:pPr>
        <w:ind w:left="2160" w:hanging="1859"/>
        <w:rPr>
          <w:rFonts w:ascii="Trebuchet MS" w:hAnsi="Trebuchet MS" w:cs="Tahoma"/>
        </w:rPr>
      </w:pPr>
      <w:r w:rsidRPr="00E144FE">
        <w:rPr>
          <w:rFonts w:ascii="Trebuchet MS" w:hAnsi="Trebuchet MS" w:cs="Tahoma"/>
          <w:b/>
          <w:bCs/>
        </w:rPr>
        <w:t>Job purpose</w:t>
      </w:r>
      <w:r w:rsidRPr="00E144FE">
        <w:rPr>
          <w:rFonts w:ascii="Trebuchet MS" w:hAnsi="Trebuchet MS" w:cs="Tahoma"/>
        </w:rPr>
        <w:t xml:space="preserve">: </w:t>
      </w:r>
      <w:r w:rsidR="00D654DB" w:rsidRPr="00E144FE">
        <w:rPr>
          <w:rFonts w:ascii="Trebuchet MS" w:hAnsi="Trebuchet MS"/>
        </w:rPr>
        <w:tab/>
      </w:r>
      <w:r w:rsidR="00325EEA" w:rsidRPr="00FD7731">
        <w:rPr>
          <w:rFonts w:ascii="Trebuchet MS" w:hAnsi="Trebuchet MS" w:cs="Tahoma"/>
        </w:rPr>
        <w:t xml:space="preserve">Our Vision is to make every day the best day possible for our patients and their families in South Devon.  As a member of our </w:t>
      </w:r>
      <w:r w:rsidR="00A667CC">
        <w:rPr>
          <w:rFonts w:ascii="Trebuchet MS" w:hAnsi="Trebuchet MS" w:cs="Tahoma"/>
        </w:rPr>
        <w:t>patient care</w:t>
      </w:r>
      <w:r w:rsidR="00325EEA">
        <w:rPr>
          <w:rFonts w:ascii="Trebuchet MS" w:hAnsi="Trebuchet MS" w:cs="Tahoma"/>
        </w:rPr>
        <w:t xml:space="preserve"> </w:t>
      </w:r>
      <w:r w:rsidR="003A5DDF">
        <w:rPr>
          <w:rFonts w:ascii="Trebuchet MS" w:hAnsi="Trebuchet MS" w:cs="Tahoma"/>
        </w:rPr>
        <w:t>t</w:t>
      </w:r>
      <w:r w:rsidR="00325EEA">
        <w:rPr>
          <w:rFonts w:ascii="Trebuchet MS" w:hAnsi="Trebuchet MS" w:cs="Tahoma"/>
        </w:rPr>
        <w:t>eam</w:t>
      </w:r>
      <w:r w:rsidR="00325EEA" w:rsidRPr="00FD7731">
        <w:rPr>
          <w:rFonts w:ascii="Trebuchet MS" w:hAnsi="Trebuchet MS" w:cs="Tahoma"/>
        </w:rPr>
        <w:t xml:space="preserve"> you will deliver this </w:t>
      </w:r>
      <w:r w:rsidR="0055062F">
        <w:rPr>
          <w:rFonts w:ascii="Trebuchet MS" w:hAnsi="Trebuchet MS" w:cs="Tahoma"/>
        </w:rPr>
        <w:t xml:space="preserve">leading on </w:t>
      </w:r>
      <w:r w:rsidR="00A667CC" w:rsidRPr="0055062F">
        <w:rPr>
          <w:rFonts w:ascii="Trebuchet MS" w:hAnsi="Trebuchet MS" w:cs="Tahoma"/>
        </w:rPr>
        <w:t xml:space="preserve">Professional </w:t>
      </w:r>
      <w:r w:rsidR="0055062F">
        <w:rPr>
          <w:rFonts w:ascii="Trebuchet MS" w:hAnsi="Trebuchet MS" w:cs="Tahoma"/>
        </w:rPr>
        <w:t>P</w:t>
      </w:r>
      <w:r w:rsidR="00A667CC" w:rsidRPr="0055062F">
        <w:rPr>
          <w:rFonts w:ascii="Trebuchet MS" w:hAnsi="Trebuchet MS" w:cs="Tahoma"/>
        </w:rPr>
        <w:t xml:space="preserve">ractice at </w:t>
      </w:r>
      <w:proofErr w:type="spellStart"/>
      <w:r w:rsidR="00A667CC" w:rsidRPr="0055062F">
        <w:rPr>
          <w:rFonts w:ascii="Trebuchet MS" w:hAnsi="Trebuchet MS" w:cs="Tahoma"/>
        </w:rPr>
        <w:t>Rowcroft</w:t>
      </w:r>
      <w:proofErr w:type="spellEnd"/>
      <w:r w:rsidR="00A667CC" w:rsidRPr="0055062F">
        <w:rPr>
          <w:rFonts w:ascii="Trebuchet MS" w:hAnsi="Trebuchet MS" w:cs="Tahoma"/>
        </w:rPr>
        <w:t xml:space="preserve"> Hospice</w:t>
      </w:r>
      <w:r w:rsidR="003A5DDF">
        <w:rPr>
          <w:rFonts w:ascii="Trebuchet MS" w:hAnsi="Trebuchet MS" w:cs="Tahoma"/>
        </w:rPr>
        <w:t xml:space="preserve"> across all our clinical services</w:t>
      </w:r>
      <w:r w:rsidR="00A667CC" w:rsidRPr="0055062F">
        <w:rPr>
          <w:rFonts w:ascii="Trebuchet MS" w:hAnsi="Trebuchet MS" w:cs="Tahoma"/>
        </w:rPr>
        <w:t xml:space="preserve">. </w:t>
      </w:r>
      <w:r w:rsidR="0055062F">
        <w:rPr>
          <w:rFonts w:ascii="Trebuchet MS" w:hAnsi="Trebuchet MS" w:cs="Tahoma"/>
        </w:rPr>
        <w:t xml:space="preserve">You will work collaboratively to build a </w:t>
      </w:r>
      <w:r w:rsidR="00A667CC" w:rsidRPr="0055062F">
        <w:rPr>
          <w:rFonts w:ascii="Trebuchet MS" w:hAnsi="Trebuchet MS" w:cs="Tahoma"/>
        </w:rPr>
        <w:t>commitment to compassion, caring and strong ethical values</w:t>
      </w:r>
      <w:r w:rsidR="0055062F">
        <w:rPr>
          <w:rFonts w:ascii="Trebuchet MS" w:hAnsi="Trebuchet MS" w:cs="Tahoma"/>
        </w:rPr>
        <w:t xml:space="preserve">, </w:t>
      </w:r>
      <w:r w:rsidR="00A667CC" w:rsidRPr="0055062F">
        <w:rPr>
          <w:rFonts w:ascii="Trebuchet MS" w:hAnsi="Trebuchet MS" w:cs="Tahoma"/>
        </w:rPr>
        <w:t>continuous development</w:t>
      </w:r>
      <w:r w:rsidR="0055062F">
        <w:rPr>
          <w:rFonts w:ascii="Trebuchet MS" w:hAnsi="Trebuchet MS" w:cs="Tahoma"/>
        </w:rPr>
        <w:t xml:space="preserve">, </w:t>
      </w:r>
      <w:r w:rsidR="0055062F" w:rsidRPr="0055062F">
        <w:rPr>
          <w:rFonts w:ascii="Trebuchet MS" w:hAnsi="Trebuchet MS" w:cs="Tahoma"/>
        </w:rPr>
        <w:t>accountability</w:t>
      </w:r>
      <w:r w:rsidR="00A667CC" w:rsidRPr="0055062F">
        <w:rPr>
          <w:rFonts w:ascii="Trebuchet MS" w:hAnsi="Trebuchet MS" w:cs="Tahoma"/>
        </w:rPr>
        <w:t xml:space="preserve"> and responsibility for </w:t>
      </w:r>
      <w:r w:rsidR="00731848">
        <w:rPr>
          <w:rFonts w:ascii="Trebuchet MS" w:hAnsi="Trebuchet MS" w:cs="Tahoma"/>
        </w:rPr>
        <w:t xml:space="preserve">own </w:t>
      </w:r>
      <w:r w:rsidR="004632D3" w:rsidRPr="0055062F">
        <w:rPr>
          <w:rFonts w:ascii="Trebuchet MS" w:hAnsi="Trebuchet MS" w:cs="Tahoma"/>
        </w:rPr>
        <w:t>clinical</w:t>
      </w:r>
      <w:r w:rsidR="00A667CC" w:rsidRPr="0055062F">
        <w:rPr>
          <w:rFonts w:ascii="Trebuchet MS" w:hAnsi="Trebuchet MS" w:cs="Tahoma"/>
        </w:rPr>
        <w:t xml:space="preserve"> practice</w:t>
      </w:r>
      <w:r w:rsidR="0055062F">
        <w:rPr>
          <w:rFonts w:ascii="Trebuchet MS" w:hAnsi="Trebuchet MS" w:cs="Tahoma"/>
        </w:rPr>
        <w:t>.</w:t>
      </w:r>
      <w:r w:rsidR="00A667CC" w:rsidRPr="0055062F">
        <w:rPr>
          <w:rFonts w:ascii="Trebuchet MS" w:hAnsi="Trebuchet MS" w:cs="Tahoma"/>
        </w:rPr>
        <w:t xml:space="preserve"> </w:t>
      </w:r>
    </w:p>
    <w:p w14:paraId="314F86E8" w14:textId="52F748AC" w:rsidR="00A667CC" w:rsidRDefault="00A667CC" w:rsidP="00325EEA">
      <w:pPr>
        <w:pStyle w:val="NormalWeb"/>
        <w:spacing w:before="0" w:beforeAutospacing="0" w:after="0" w:afterAutospacing="0"/>
        <w:ind w:left="2221" w:hanging="1920"/>
        <w:rPr>
          <w:rFonts w:ascii="Trebuchet MS" w:hAnsi="Trebuchet MS" w:cs="Tahoma"/>
        </w:rPr>
      </w:pPr>
    </w:p>
    <w:p w14:paraId="3CC5D9D1" w14:textId="77777777" w:rsidR="00A667CC" w:rsidRPr="00E144FE" w:rsidRDefault="00A667CC" w:rsidP="00A667CC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</w:rPr>
      </w:pPr>
      <w:r w:rsidRPr="00E144FE">
        <w:rPr>
          <w:rFonts w:ascii="Trebuchet MS" w:hAnsi="Trebuchet MS" w:cs="Tahoma"/>
          <w:b/>
        </w:rPr>
        <w:t>Our Values:</w:t>
      </w:r>
    </w:p>
    <w:p w14:paraId="0D41EA5D" w14:textId="77777777" w:rsidR="00A667CC" w:rsidRPr="00E144FE" w:rsidRDefault="00A667CC" w:rsidP="00A667CC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</w:rPr>
      </w:pPr>
    </w:p>
    <w:p w14:paraId="34C8B78B" w14:textId="7A10C09C" w:rsidR="00A667CC" w:rsidRDefault="00A667CC" w:rsidP="00A667CC">
      <w:pPr>
        <w:pStyle w:val="NormalWeb"/>
        <w:spacing w:before="0" w:beforeAutospacing="0" w:after="0" w:afterAutospacing="0"/>
        <w:ind w:left="301"/>
        <w:rPr>
          <w:rFonts w:ascii="Trebuchet MS" w:eastAsiaTheme="minorEastAsia" w:hAnsi="Trebuchet MS"/>
          <w:noProof/>
          <w:color w:val="7030A0"/>
        </w:rPr>
      </w:pPr>
      <w:r w:rsidRPr="00E144FE">
        <w:rPr>
          <w:rFonts w:ascii="Trebuchet MS" w:eastAsiaTheme="minorEastAsia" w:hAnsi="Trebuchet MS"/>
          <w:noProof/>
          <w:color w:val="4F81BD" w:themeColor="accent1"/>
        </w:rPr>
        <w:t>Honesty &amp; Integrity</w:t>
      </w:r>
      <w:r w:rsidRPr="00E144FE">
        <w:rPr>
          <w:rFonts w:ascii="Trebuchet MS" w:eastAsiaTheme="minorEastAsia" w:hAnsi="Trebuchet MS"/>
          <w:noProof/>
          <w:color w:val="808080"/>
        </w:rPr>
        <w:t xml:space="preserve"> </w:t>
      </w:r>
      <w:r w:rsidRPr="00E144FE">
        <w:rPr>
          <w:rFonts w:ascii="Trebuchet MS" w:eastAsiaTheme="minorEastAsia" w:hAnsi="Trebuchet MS"/>
          <w:noProof/>
          <w:color w:val="F79646" w:themeColor="accent6"/>
        </w:rPr>
        <w:t xml:space="preserve">Generosity of Spirit </w:t>
      </w:r>
      <w:r w:rsidRPr="00E144FE">
        <w:rPr>
          <w:rFonts w:ascii="Trebuchet MS" w:eastAsiaTheme="minorEastAsia" w:hAnsi="Trebuchet MS"/>
          <w:noProof/>
          <w:color w:val="FFC000"/>
        </w:rPr>
        <w:t>Respect</w:t>
      </w:r>
      <w:r w:rsidRPr="00E144FE">
        <w:rPr>
          <w:rFonts w:ascii="Trebuchet MS" w:eastAsiaTheme="minorEastAsia" w:hAnsi="Trebuchet MS"/>
          <w:noProof/>
          <w:color w:val="808080"/>
        </w:rPr>
        <w:t xml:space="preserve"> </w:t>
      </w:r>
      <w:r w:rsidRPr="00E144FE">
        <w:rPr>
          <w:rFonts w:ascii="Trebuchet MS" w:eastAsiaTheme="minorEastAsia" w:hAnsi="Trebuchet MS"/>
          <w:noProof/>
          <w:color w:val="7030A0"/>
        </w:rPr>
        <w:t>Team Player</w:t>
      </w:r>
    </w:p>
    <w:p w14:paraId="6FBA2451" w14:textId="53103D2C" w:rsidR="003A5DDF" w:rsidRDefault="003A5DDF" w:rsidP="00A667CC">
      <w:pPr>
        <w:pStyle w:val="NormalWeb"/>
        <w:spacing w:before="0" w:beforeAutospacing="0" w:after="0" w:afterAutospacing="0"/>
        <w:ind w:left="301"/>
        <w:rPr>
          <w:rFonts w:ascii="Trebuchet MS" w:eastAsiaTheme="minorEastAsia" w:hAnsi="Trebuchet MS"/>
          <w:noProof/>
          <w:color w:val="7030A0"/>
        </w:rPr>
      </w:pPr>
    </w:p>
    <w:p w14:paraId="13362D76" w14:textId="77777777" w:rsidR="00A667CC" w:rsidRPr="00E144FE" w:rsidRDefault="00A667CC" w:rsidP="00A667CC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E144FE">
        <w:rPr>
          <w:rFonts w:ascii="Trebuchet MS" w:hAnsi="Trebuchet MS" w:cs="Tahoma"/>
        </w:rPr>
        <w:t> </w:t>
      </w:r>
    </w:p>
    <w:p w14:paraId="207AB2CE" w14:textId="77777777" w:rsidR="00A667CC" w:rsidRPr="00E144FE" w:rsidRDefault="00A667CC" w:rsidP="00A667CC">
      <w:pPr>
        <w:pStyle w:val="NormalWeb"/>
        <w:spacing w:before="0" w:beforeAutospacing="0" w:after="0" w:afterAutospacing="0"/>
        <w:ind w:firstLine="301"/>
        <w:rPr>
          <w:rFonts w:ascii="Trebuchet MS" w:hAnsi="Trebuchet MS" w:cs="Tahoma"/>
          <w:b/>
          <w:bCs/>
        </w:rPr>
      </w:pPr>
      <w:r w:rsidRPr="00E144FE">
        <w:rPr>
          <w:rFonts w:ascii="Trebuchet MS" w:hAnsi="Trebuchet MS" w:cs="Tahoma"/>
          <w:b/>
          <w:bCs/>
        </w:rPr>
        <w:t>Key Responsibilities:</w:t>
      </w:r>
    </w:p>
    <w:p w14:paraId="1E2A3F63" w14:textId="77777777" w:rsidR="00A667CC" w:rsidRDefault="00A667CC" w:rsidP="00A667CC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6E7768AF" w14:textId="41C26018" w:rsidR="00973336" w:rsidRPr="005735B2" w:rsidRDefault="0055062F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L</w:t>
      </w:r>
      <w:r w:rsidR="00A667CC" w:rsidRPr="005735B2">
        <w:rPr>
          <w:rFonts w:ascii="Trebuchet MS" w:hAnsi="Trebuchet MS" w:cs="Tahoma"/>
        </w:rPr>
        <w:t xml:space="preserve">ead </w:t>
      </w:r>
      <w:r w:rsidRPr="005735B2">
        <w:rPr>
          <w:rFonts w:ascii="Trebuchet MS" w:hAnsi="Trebuchet MS" w:cs="Tahoma"/>
        </w:rPr>
        <w:t>all</w:t>
      </w:r>
      <w:r w:rsidR="00A667CC" w:rsidRPr="005735B2">
        <w:rPr>
          <w:rFonts w:ascii="Trebuchet MS" w:hAnsi="Trebuchet MS" w:cs="Tahoma"/>
        </w:rPr>
        <w:t xml:space="preserve"> professional practice</w:t>
      </w:r>
      <w:r w:rsidRPr="005735B2">
        <w:rPr>
          <w:rFonts w:ascii="Trebuchet MS" w:hAnsi="Trebuchet MS" w:cs="Tahoma"/>
        </w:rPr>
        <w:t xml:space="preserve"> activities</w:t>
      </w:r>
      <w:r w:rsidR="00A667CC" w:rsidRPr="005735B2">
        <w:rPr>
          <w:rFonts w:ascii="Trebuchet MS" w:hAnsi="Trebuchet MS" w:cs="Tahoma"/>
        </w:rPr>
        <w:t xml:space="preserve">. </w:t>
      </w:r>
      <w:r w:rsidR="00973336" w:rsidRPr="005735B2">
        <w:rPr>
          <w:rFonts w:ascii="Trebuchet MS" w:hAnsi="Trebuchet MS" w:cs="Tahoma"/>
        </w:rPr>
        <w:t xml:space="preserve">Work closely with the </w:t>
      </w:r>
      <w:r w:rsidR="003A5DDF">
        <w:rPr>
          <w:rFonts w:ascii="Trebuchet MS" w:hAnsi="Trebuchet MS" w:cs="Tahoma"/>
        </w:rPr>
        <w:t>‘</w:t>
      </w:r>
      <w:r w:rsidR="00973336" w:rsidRPr="005735B2">
        <w:rPr>
          <w:rFonts w:ascii="Trebuchet MS" w:hAnsi="Trebuchet MS"/>
          <w:lang w:val="en-US"/>
        </w:rPr>
        <w:t xml:space="preserve">Deputy director of Patient Care </w:t>
      </w:r>
      <w:r w:rsidR="003A5DDF">
        <w:rPr>
          <w:rFonts w:ascii="Trebuchet MS" w:hAnsi="Trebuchet MS"/>
          <w:lang w:val="en-US"/>
        </w:rPr>
        <w:t xml:space="preserve">&amp; CQC Registered Manager’ </w:t>
      </w:r>
      <w:r w:rsidR="00973336" w:rsidRPr="005735B2">
        <w:rPr>
          <w:rFonts w:ascii="Trebuchet MS" w:hAnsi="Trebuchet MS"/>
          <w:lang w:val="en-US"/>
        </w:rPr>
        <w:t>to ensure that nurses meet required national, regional and local professional standards and regulations and further develop a culture of continuous quality improvement.</w:t>
      </w:r>
    </w:p>
    <w:p w14:paraId="449A35F0" w14:textId="77777777" w:rsidR="00973336" w:rsidRPr="005735B2" w:rsidRDefault="00973336" w:rsidP="00973336">
      <w:pPr>
        <w:ind w:left="661"/>
        <w:jc w:val="both"/>
        <w:rPr>
          <w:rFonts w:ascii="Trebuchet MS" w:hAnsi="Trebuchet MS" w:cs="Tahoma"/>
        </w:rPr>
      </w:pPr>
    </w:p>
    <w:p w14:paraId="3DD8A8B0" w14:textId="03226B03" w:rsidR="003A5DDF" w:rsidRDefault="00973336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Be a hands</w:t>
      </w:r>
      <w:r w:rsidR="003A5DDF">
        <w:rPr>
          <w:rFonts w:ascii="Trebuchet MS" w:hAnsi="Trebuchet MS" w:cs="Tahoma"/>
        </w:rPr>
        <w:t>-</w:t>
      </w:r>
      <w:r w:rsidRPr="005735B2">
        <w:rPr>
          <w:rFonts w:ascii="Trebuchet MS" w:hAnsi="Trebuchet MS" w:cs="Tahoma"/>
        </w:rPr>
        <w:t xml:space="preserve">on and visible presence to enable professional practice objectives to be met across all clinical teams including the inpatient unit and community teams and Hospice at Home team. </w:t>
      </w:r>
    </w:p>
    <w:p w14:paraId="3BCC466C" w14:textId="77777777" w:rsidR="003A5DDF" w:rsidRDefault="003A5DDF" w:rsidP="00731848">
      <w:pPr>
        <w:pStyle w:val="ListParagraph"/>
        <w:rPr>
          <w:rFonts w:ascii="Trebuchet MS" w:hAnsi="Trebuchet MS" w:cs="Tahoma"/>
        </w:rPr>
      </w:pPr>
    </w:p>
    <w:p w14:paraId="2783FFEC" w14:textId="5A6FF647" w:rsidR="00973336" w:rsidRPr="005735B2" w:rsidRDefault="00526CB5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C</w:t>
      </w:r>
      <w:r w:rsidR="005735B2">
        <w:rPr>
          <w:rFonts w:ascii="Trebuchet MS" w:hAnsi="Trebuchet MS" w:cs="Tahoma"/>
        </w:rPr>
        <w:t>r</w:t>
      </w:r>
      <w:proofErr w:type="spellStart"/>
      <w:r w:rsidR="00973336" w:rsidRPr="005735B2">
        <w:rPr>
          <w:rFonts w:ascii="Trebuchet MS" w:hAnsi="Trebuchet MS"/>
          <w:lang w:val="en-US"/>
        </w:rPr>
        <w:t>eat</w:t>
      </w:r>
      <w:r w:rsidRPr="005735B2">
        <w:rPr>
          <w:rFonts w:ascii="Trebuchet MS" w:hAnsi="Trebuchet MS"/>
          <w:lang w:val="en-US"/>
        </w:rPr>
        <w:t>e</w:t>
      </w:r>
      <w:proofErr w:type="spellEnd"/>
      <w:r w:rsidR="00973336" w:rsidRPr="005735B2">
        <w:rPr>
          <w:rFonts w:ascii="Trebuchet MS" w:hAnsi="Trebuchet MS"/>
          <w:lang w:val="en-US"/>
        </w:rPr>
        <w:t xml:space="preserve"> a climate where individuals understand their roles and responsibilities</w:t>
      </w:r>
      <w:r w:rsidR="003A5DDF">
        <w:rPr>
          <w:rFonts w:ascii="Trebuchet MS" w:hAnsi="Trebuchet MS"/>
          <w:lang w:val="en-US"/>
        </w:rPr>
        <w:t>,</w:t>
      </w:r>
      <w:r w:rsidR="00973336" w:rsidRPr="005735B2">
        <w:rPr>
          <w:rFonts w:ascii="Trebuchet MS" w:hAnsi="Trebuchet MS"/>
          <w:lang w:val="en-US"/>
        </w:rPr>
        <w:t xml:space="preserve"> feel empowered to be effective within their role u</w:t>
      </w:r>
      <w:r w:rsidRPr="005735B2">
        <w:rPr>
          <w:rFonts w:ascii="Trebuchet MS" w:hAnsi="Trebuchet MS"/>
          <w:lang w:val="en-US"/>
        </w:rPr>
        <w:t>sing</w:t>
      </w:r>
      <w:r w:rsidR="00973336" w:rsidRPr="005735B2">
        <w:rPr>
          <w:rFonts w:ascii="Trebuchet MS" w:hAnsi="Trebuchet MS"/>
          <w:lang w:val="en-US"/>
        </w:rPr>
        <w:t xml:space="preserve"> restorative principles</w:t>
      </w:r>
      <w:r w:rsidR="003A5DDF">
        <w:rPr>
          <w:rFonts w:ascii="Trebuchet MS" w:hAnsi="Trebuchet MS"/>
          <w:lang w:val="en-US"/>
        </w:rPr>
        <w:t xml:space="preserve"> and critically appraise their own practice</w:t>
      </w:r>
      <w:r w:rsidR="00973336" w:rsidRPr="005735B2">
        <w:rPr>
          <w:rFonts w:ascii="Trebuchet MS" w:hAnsi="Trebuchet MS"/>
          <w:lang w:val="en-US"/>
        </w:rPr>
        <w:t>.</w:t>
      </w:r>
    </w:p>
    <w:p w14:paraId="0DFDC36D" w14:textId="77777777" w:rsidR="00973336" w:rsidRPr="005735B2" w:rsidRDefault="00973336" w:rsidP="00973336">
      <w:pPr>
        <w:pStyle w:val="ListParagraph"/>
        <w:rPr>
          <w:rFonts w:ascii="Trebuchet MS" w:hAnsi="Trebuchet MS"/>
          <w:lang w:val="en-US"/>
        </w:rPr>
      </w:pPr>
    </w:p>
    <w:p w14:paraId="0F195DC7" w14:textId="7CB64F07" w:rsidR="00973336" w:rsidRPr="005735B2" w:rsidRDefault="00973336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 xml:space="preserve">Lead on the specific professional practice areas (these may be time limited to a point where they can be delegated) including </w:t>
      </w:r>
      <w:r w:rsidR="005735B2">
        <w:rPr>
          <w:rFonts w:ascii="Trebuchet MS" w:hAnsi="Trebuchet MS"/>
          <w:lang w:val="en-US"/>
        </w:rPr>
        <w:t>the development and implementation of c</w:t>
      </w:r>
      <w:r w:rsidRPr="005735B2">
        <w:rPr>
          <w:rFonts w:ascii="Trebuchet MS" w:hAnsi="Trebuchet MS"/>
          <w:lang w:val="en-US"/>
        </w:rPr>
        <w:t>linical skills</w:t>
      </w:r>
      <w:r w:rsidR="005735B2">
        <w:rPr>
          <w:rFonts w:ascii="Trebuchet MS" w:hAnsi="Trebuchet MS"/>
          <w:lang w:val="en-US"/>
        </w:rPr>
        <w:t xml:space="preserve"> and c</w:t>
      </w:r>
      <w:r w:rsidRPr="005735B2">
        <w:rPr>
          <w:rFonts w:ascii="Trebuchet MS" w:hAnsi="Trebuchet MS"/>
          <w:lang w:val="en-US"/>
        </w:rPr>
        <w:t>ompetencies</w:t>
      </w:r>
      <w:r w:rsidR="00526CB5" w:rsidRPr="005735B2">
        <w:rPr>
          <w:rFonts w:ascii="Trebuchet MS" w:hAnsi="Trebuchet MS"/>
          <w:lang w:val="en-US"/>
        </w:rPr>
        <w:t xml:space="preserve"> and</w:t>
      </w:r>
      <w:r w:rsidRPr="005735B2">
        <w:rPr>
          <w:rFonts w:ascii="Trebuchet MS" w:hAnsi="Trebuchet MS"/>
          <w:lang w:val="en-US"/>
        </w:rPr>
        <w:t xml:space="preserve"> service reviews</w:t>
      </w:r>
      <w:r w:rsidR="00526CB5" w:rsidRPr="005735B2">
        <w:rPr>
          <w:rFonts w:ascii="Trebuchet MS" w:hAnsi="Trebuchet MS"/>
          <w:lang w:val="en-US"/>
        </w:rPr>
        <w:t>.</w:t>
      </w:r>
    </w:p>
    <w:p w14:paraId="5B2F5A3B" w14:textId="77777777" w:rsidR="00973336" w:rsidRPr="005735B2" w:rsidRDefault="00973336" w:rsidP="00973336">
      <w:pPr>
        <w:pStyle w:val="ListParagraph"/>
        <w:rPr>
          <w:rFonts w:ascii="Trebuchet MS" w:hAnsi="Trebuchet MS"/>
          <w:lang w:val="en-US"/>
        </w:rPr>
      </w:pPr>
    </w:p>
    <w:p w14:paraId="021BAE81" w14:textId="56A6321D" w:rsidR="00617581" w:rsidRPr="005735B2" w:rsidRDefault="00973336" w:rsidP="00617581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 xml:space="preserve">Support clinical managers in areas relating to professional practice and development. </w:t>
      </w:r>
      <w:r w:rsidR="00526CB5" w:rsidRPr="005735B2">
        <w:rPr>
          <w:rFonts w:ascii="Trebuchet MS" w:hAnsi="Trebuchet MS" w:cs="Tahoma"/>
        </w:rPr>
        <w:t xml:space="preserve"> </w:t>
      </w:r>
    </w:p>
    <w:p w14:paraId="7B023A4A" w14:textId="77777777" w:rsidR="00617581" w:rsidRPr="005735B2" w:rsidRDefault="00617581" w:rsidP="00617581">
      <w:pPr>
        <w:pStyle w:val="ListParagraph"/>
        <w:rPr>
          <w:rFonts w:ascii="Trebuchet MS" w:hAnsi="Trebuchet MS"/>
          <w:lang w:val="en-US"/>
        </w:rPr>
      </w:pPr>
    </w:p>
    <w:p w14:paraId="6444B5B3" w14:textId="77777777" w:rsidR="00617581" w:rsidRPr="005735B2" w:rsidRDefault="00617581" w:rsidP="00617581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>Participate in and lead on investigations or complaint responses under the direction of the deputy director of patient care.</w:t>
      </w:r>
    </w:p>
    <w:p w14:paraId="3AFB89F7" w14:textId="77777777" w:rsidR="00617581" w:rsidRPr="005735B2" w:rsidRDefault="00617581" w:rsidP="00617581">
      <w:pPr>
        <w:pStyle w:val="ListParagraph"/>
        <w:rPr>
          <w:rFonts w:ascii="Trebuchet MS" w:hAnsi="Trebuchet MS"/>
          <w:lang w:val="en-US"/>
        </w:rPr>
      </w:pPr>
    </w:p>
    <w:p w14:paraId="789F74EF" w14:textId="1447F7BC" w:rsidR="005735B2" w:rsidRPr="005735B2" w:rsidRDefault="005735B2" w:rsidP="000D7193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>Actively p</w:t>
      </w:r>
      <w:r w:rsidR="00617581" w:rsidRPr="005735B2">
        <w:rPr>
          <w:rFonts w:ascii="Trebuchet MS" w:hAnsi="Trebuchet MS"/>
          <w:lang w:val="en-US"/>
        </w:rPr>
        <w:t>articipate in the Q</w:t>
      </w:r>
      <w:r w:rsidR="003A5DDF">
        <w:rPr>
          <w:rFonts w:ascii="Trebuchet MS" w:hAnsi="Trebuchet MS"/>
          <w:lang w:val="en-US"/>
        </w:rPr>
        <w:t xml:space="preserve">uality and Patient Safety </w:t>
      </w:r>
      <w:r w:rsidR="00617581" w:rsidRPr="005735B2">
        <w:rPr>
          <w:rFonts w:ascii="Trebuchet MS" w:hAnsi="Trebuchet MS"/>
          <w:lang w:val="en-US"/>
        </w:rPr>
        <w:t xml:space="preserve">committee. </w:t>
      </w:r>
    </w:p>
    <w:p w14:paraId="1855EFA2" w14:textId="77777777" w:rsidR="005735B2" w:rsidRDefault="005735B2" w:rsidP="005735B2">
      <w:pPr>
        <w:pStyle w:val="ListParagraph"/>
        <w:rPr>
          <w:rFonts w:ascii="Trebuchet MS" w:hAnsi="Trebuchet MS"/>
          <w:lang w:val="en-US"/>
        </w:rPr>
      </w:pPr>
    </w:p>
    <w:p w14:paraId="0CF04CEF" w14:textId="27F7AE08" w:rsidR="005735B2" w:rsidRDefault="00617581" w:rsidP="005735B2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 xml:space="preserve">Play an active part in policy review and development alongside the patient care team.  Support clinical team members with policy related work. </w:t>
      </w:r>
      <w:r w:rsidR="005735B2" w:rsidRPr="005735B2">
        <w:rPr>
          <w:rFonts w:ascii="Trebuchet MS" w:hAnsi="Trebuchet MS"/>
          <w:lang w:val="en-US"/>
        </w:rPr>
        <w:t xml:space="preserve">Support clinical </w:t>
      </w:r>
      <w:r w:rsidR="005735B2" w:rsidRPr="005735B2">
        <w:rPr>
          <w:rFonts w:ascii="Trebuchet MS" w:hAnsi="Trebuchet MS"/>
          <w:lang w:val="en-US"/>
        </w:rPr>
        <w:lastRenderedPageBreak/>
        <w:t>team members to be aware of policies and SOPS and consider us</w:t>
      </w:r>
      <w:r w:rsidR="003A5DDF">
        <w:rPr>
          <w:rFonts w:ascii="Trebuchet MS" w:hAnsi="Trebuchet MS"/>
          <w:lang w:val="en-US"/>
        </w:rPr>
        <w:t>e of</w:t>
      </w:r>
      <w:r w:rsidR="005735B2" w:rsidRPr="005735B2">
        <w:rPr>
          <w:rFonts w:ascii="Trebuchet MS" w:hAnsi="Trebuchet MS"/>
          <w:lang w:val="en-US"/>
        </w:rPr>
        <w:t xml:space="preserve"> dynamic ways to bring these to life in a clinical sense.</w:t>
      </w:r>
    </w:p>
    <w:p w14:paraId="79C41C41" w14:textId="77777777" w:rsidR="005735B2" w:rsidRDefault="005735B2" w:rsidP="005735B2">
      <w:pPr>
        <w:pStyle w:val="ListParagraph"/>
        <w:rPr>
          <w:rFonts w:ascii="Trebuchet MS" w:hAnsi="Trebuchet MS" w:cs="Tahoma"/>
        </w:rPr>
      </w:pPr>
    </w:p>
    <w:p w14:paraId="7BC1CD82" w14:textId="77777777" w:rsidR="003A5DDF" w:rsidRDefault="00C8497E" w:rsidP="005735B2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Lead on the development of infection control and prevention policies, guidance, training and audit</w:t>
      </w:r>
      <w:r w:rsidR="00611BA6" w:rsidRPr="005735B2">
        <w:rPr>
          <w:rFonts w:ascii="Trebuchet MS" w:hAnsi="Trebuchet MS" w:cs="Tahoma"/>
        </w:rPr>
        <w:t xml:space="preserve"> </w:t>
      </w:r>
      <w:r w:rsidRPr="005735B2">
        <w:rPr>
          <w:rFonts w:ascii="Trebuchet MS" w:hAnsi="Trebuchet MS" w:cs="Tahoma"/>
        </w:rPr>
        <w:t xml:space="preserve">under the </w:t>
      </w:r>
      <w:r w:rsidR="00AF36ED" w:rsidRPr="005735B2">
        <w:rPr>
          <w:rFonts w:ascii="Trebuchet MS" w:hAnsi="Trebuchet MS" w:cs="Tahoma"/>
        </w:rPr>
        <w:t>direction</w:t>
      </w:r>
      <w:r w:rsidRPr="005735B2">
        <w:rPr>
          <w:rFonts w:ascii="Trebuchet MS" w:hAnsi="Trebuchet MS" w:cs="Tahoma"/>
        </w:rPr>
        <w:t xml:space="preserve"> of the Infection control team at Torbay Hospital. </w:t>
      </w:r>
      <w:r w:rsidR="005735B2" w:rsidRPr="005735B2">
        <w:rPr>
          <w:rFonts w:ascii="Trebuchet MS" w:hAnsi="Trebuchet MS" w:cs="Tahoma"/>
        </w:rPr>
        <w:t xml:space="preserve"> </w:t>
      </w:r>
    </w:p>
    <w:p w14:paraId="54F5FE3E" w14:textId="77777777" w:rsidR="003A5DDF" w:rsidRDefault="003A5DDF" w:rsidP="00731848">
      <w:pPr>
        <w:pStyle w:val="ListParagraph"/>
        <w:rPr>
          <w:rFonts w:ascii="Trebuchet MS" w:hAnsi="Trebuchet MS"/>
          <w:lang w:val="en-US"/>
        </w:rPr>
      </w:pPr>
    </w:p>
    <w:p w14:paraId="36880E7E" w14:textId="63DC2E5D" w:rsidR="00C8497E" w:rsidRPr="005735B2" w:rsidRDefault="005735B2" w:rsidP="005735B2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 xml:space="preserve">Oversee infection control audits and support the team </w:t>
      </w:r>
      <w:r w:rsidR="003A5DDF">
        <w:rPr>
          <w:rFonts w:ascii="Trebuchet MS" w:hAnsi="Trebuchet MS"/>
          <w:lang w:val="en-US"/>
        </w:rPr>
        <w:t xml:space="preserve">through their </w:t>
      </w:r>
      <w:r w:rsidRPr="005735B2">
        <w:rPr>
          <w:rFonts w:ascii="Trebuchet MS" w:hAnsi="Trebuchet MS"/>
          <w:lang w:val="en-US"/>
        </w:rPr>
        <w:t xml:space="preserve">link roles to develop and implement action plans as needed. Attend the </w:t>
      </w:r>
      <w:proofErr w:type="spellStart"/>
      <w:r w:rsidRPr="005735B2">
        <w:rPr>
          <w:rFonts w:ascii="Trebuchet MS" w:hAnsi="Trebuchet MS"/>
          <w:lang w:val="en-US"/>
        </w:rPr>
        <w:t>Torbay</w:t>
      </w:r>
      <w:proofErr w:type="spellEnd"/>
      <w:r w:rsidRPr="005735B2">
        <w:rPr>
          <w:rFonts w:ascii="Trebuchet MS" w:hAnsi="Trebuchet MS"/>
          <w:lang w:val="en-US"/>
        </w:rPr>
        <w:t xml:space="preserve"> Hospital infection control infection control committees at least 3 times a year. Disseminate information as deemed necessary from the committee. </w:t>
      </w:r>
    </w:p>
    <w:p w14:paraId="13D5FDEE" w14:textId="77777777" w:rsidR="0055062F" w:rsidRPr="005735B2" w:rsidRDefault="0055062F" w:rsidP="0055062F">
      <w:pPr>
        <w:pStyle w:val="ListParagraph"/>
        <w:rPr>
          <w:rFonts w:ascii="Trebuchet MS" w:hAnsi="Trebuchet MS" w:cs="Tahoma"/>
        </w:rPr>
      </w:pPr>
    </w:p>
    <w:p w14:paraId="594E7398" w14:textId="50B3D699" w:rsidR="00F65529" w:rsidRPr="005735B2" w:rsidRDefault="0055062F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 xml:space="preserve">Ensure all clinical colleagues adhere to all Health &amp; Safety requirements, including Covid-19 </w:t>
      </w:r>
      <w:r w:rsidR="003A5DDF">
        <w:rPr>
          <w:rFonts w:ascii="Trebuchet MS" w:hAnsi="Trebuchet MS" w:cs="Tahoma"/>
        </w:rPr>
        <w:t xml:space="preserve">(and other infections) </w:t>
      </w:r>
      <w:r w:rsidRPr="005735B2">
        <w:rPr>
          <w:rFonts w:ascii="Trebuchet MS" w:hAnsi="Trebuchet MS" w:cs="Tahoma"/>
        </w:rPr>
        <w:t>secure processes and procedures.</w:t>
      </w:r>
    </w:p>
    <w:p w14:paraId="31B57672" w14:textId="77777777" w:rsidR="00F65529" w:rsidRPr="005735B2" w:rsidRDefault="00F65529" w:rsidP="00F65529">
      <w:pPr>
        <w:pStyle w:val="ListParagraph"/>
        <w:rPr>
          <w:rFonts w:ascii="Trebuchet MS" w:hAnsi="Trebuchet MS" w:cs="Tahoma"/>
        </w:rPr>
      </w:pPr>
    </w:p>
    <w:p w14:paraId="1591D27C" w14:textId="77777777" w:rsidR="003A5DDF" w:rsidRDefault="00A667CC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Promote a culture of continuous learning and development</w:t>
      </w:r>
      <w:r w:rsidR="00526CB5" w:rsidRPr="005735B2">
        <w:rPr>
          <w:rFonts w:ascii="Trebuchet MS" w:hAnsi="Trebuchet MS" w:cs="Tahoma"/>
        </w:rPr>
        <w:t xml:space="preserve">, </w:t>
      </w:r>
      <w:r w:rsidR="00526CB5" w:rsidRPr="005735B2">
        <w:rPr>
          <w:rFonts w:ascii="Trebuchet MS" w:hAnsi="Trebuchet MS"/>
          <w:lang w:val="en-US"/>
        </w:rPr>
        <w:t>constructive enquiry and feedback, and wellbeing.  H</w:t>
      </w:r>
      <w:proofErr w:type="spellStart"/>
      <w:r w:rsidRPr="005735B2">
        <w:rPr>
          <w:rFonts w:ascii="Trebuchet MS" w:hAnsi="Trebuchet MS"/>
        </w:rPr>
        <w:t>elp</w:t>
      </w:r>
      <w:proofErr w:type="spellEnd"/>
      <w:r w:rsidRPr="005735B2">
        <w:rPr>
          <w:rFonts w:ascii="Trebuchet MS" w:hAnsi="Trebuchet MS"/>
        </w:rPr>
        <w:t xml:space="preserve"> to create an environment that is continually critically questioning practice and promoting learning.</w:t>
      </w:r>
      <w:r w:rsidRPr="005735B2">
        <w:rPr>
          <w:rFonts w:ascii="Trebuchet MS" w:hAnsi="Trebuchet MS" w:cs="Tahoma"/>
        </w:rPr>
        <w:t xml:space="preserve">  </w:t>
      </w:r>
    </w:p>
    <w:p w14:paraId="16448E1B" w14:textId="77777777" w:rsidR="003A5DDF" w:rsidRDefault="003A5DDF" w:rsidP="00731848">
      <w:pPr>
        <w:pStyle w:val="ListParagraph"/>
        <w:rPr>
          <w:rFonts w:ascii="Trebuchet MS" w:hAnsi="Trebuchet MS"/>
          <w:lang w:val="en-US"/>
        </w:rPr>
      </w:pPr>
    </w:p>
    <w:p w14:paraId="77981E88" w14:textId="77777777" w:rsidR="003A5DDF" w:rsidRPr="00731848" w:rsidRDefault="00617581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 xml:space="preserve">Identify and support additional educational needs of the clinical staff to develop and contribute to providing high quality care.  </w:t>
      </w:r>
    </w:p>
    <w:p w14:paraId="21D84C42" w14:textId="77777777" w:rsidR="003A5DDF" w:rsidRDefault="003A5DDF" w:rsidP="00731848">
      <w:pPr>
        <w:pStyle w:val="ListParagraph"/>
        <w:rPr>
          <w:rFonts w:ascii="Trebuchet MS" w:hAnsi="Trebuchet MS"/>
          <w:lang w:val="en-US"/>
        </w:rPr>
      </w:pPr>
    </w:p>
    <w:p w14:paraId="27F22979" w14:textId="5F0C57FB" w:rsidR="00973336" w:rsidRPr="005735B2" w:rsidRDefault="00973336" w:rsidP="00973336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  <w:lang w:val="en-US"/>
        </w:rPr>
        <w:t xml:space="preserve">Participate and lead in audit with a focus upon quality improvement. </w:t>
      </w:r>
    </w:p>
    <w:p w14:paraId="531A3F6C" w14:textId="01F23568" w:rsidR="00526CB5" w:rsidRDefault="00526CB5" w:rsidP="00973336">
      <w:pPr>
        <w:rPr>
          <w:rFonts w:ascii="Trebuchet MS" w:hAnsi="Trebuchet MS"/>
          <w:lang w:val="en-US"/>
        </w:rPr>
      </w:pPr>
    </w:p>
    <w:p w14:paraId="43F77773" w14:textId="07AE581E" w:rsidR="003A5DDF" w:rsidRDefault="003A5DDF" w:rsidP="00973336">
      <w:pPr>
        <w:rPr>
          <w:rFonts w:ascii="Trebuchet MS" w:hAnsi="Trebuchet MS"/>
          <w:lang w:val="en-US"/>
        </w:rPr>
      </w:pPr>
    </w:p>
    <w:p w14:paraId="46771924" w14:textId="2BD44D50" w:rsidR="003A5DDF" w:rsidRPr="00731848" w:rsidRDefault="003A5DDF" w:rsidP="00973336">
      <w:pPr>
        <w:rPr>
          <w:rFonts w:ascii="Trebuchet MS" w:hAnsi="Trebuchet MS"/>
          <w:b/>
          <w:bCs/>
          <w:lang w:val="en-US"/>
        </w:rPr>
      </w:pPr>
      <w:r w:rsidRPr="00731848">
        <w:rPr>
          <w:rFonts w:ascii="Trebuchet MS" w:hAnsi="Trebuchet MS"/>
          <w:b/>
          <w:bCs/>
          <w:lang w:val="en-US"/>
        </w:rPr>
        <w:t xml:space="preserve">Personal development </w:t>
      </w:r>
    </w:p>
    <w:p w14:paraId="0AA6B72E" w14:textId="77777777" w:rsidR="003A5DDF" w:rsidRPr="005735B2" w:rsidRDefault="003A5DDF" w:rsidP="00973336">
      <w:pPr>
        <w:rPr>
          <w:rFonts w:ascii="Trebuchet MS" w:hAnsi="Trebuchet MS"/>
          <w:lang w:val="en-US"/>
        </w:rPr>
      </w:pPr>
    </w:p>
    <w:p w14:paraId="291D1C49" w14:textId="092C7681" w:rsidR="00A667CC" w:rsidRPr="005735B2" w:rsidRDefault="00A667CC" w:rsidP="00A667CC">
      <w:pPr>
        <w:numPr>
          <w:ilvl w:val="0"/>
          <w:numId w:val="29"/>
        </w:numPr>
        <w:ind w:left="661"/>
        <w:jc w:val="both"/>
        <w:rPr>
          <w:rFonts w:ascii="Trebuchet MS" w:hAnsi="Trebuchet MS" w:cs="Tahoma"/>
        </w:rPr>
      </w:pPr>
      <w:r w:rsidRPr="005735B2">
        <w:rPr>
          <w:rFonts w:ascii="Trebuchet MS" w:hAnsi="Trebuchet MS"/>
        </w:rPr>
        <w:t>Identify your own learning and development needs</w:t>
      </w:r>
      <w:r w:rsidR="0055062F" w:rsidRPr="005735B2">
        <w:rPr>
          <w:rFonts w:ascii="Trebuchet MS" w:hAnsi="Trebuchet MS"/>
        </w:rPr>
        <w:t>,</w:t>
      </w:r>
      <w:r w:rsidRPr="005735B2">
        <w:rPr>
          <w:rFonts w:ascii="Trebuchet MS" w:hAnsi="Trebuchet MS"/>
        </w:rPr>
        <w:t xml:space="preserve"> undertake continuous professional development and actively engage in clinical supervision, maintaining an objective and innovative practice.</w:t>
      </w:r>
    </w:p>
    <w:p w14:paraId="5CD2DD7B" w14:textId="77777777" w:rsidR="00A667CC" w:rsidRPr="005735B2" w:rsidRDefault="00A667CC" w:rsidP="00A667CC">
      <w:pPr>
        <w:pStyle w:val="ListParagraph"/>
        <w:ind w:left="360" w:hanging="360"/>
        <w:rPr>
          <w:rFonts w:ascii="Trebuchet MS" w:hAnsi="Trebuchet MS" w:cs="Tahoma"/>
        </w:rPr>
      </w:pPr>
    </w:p>
    <w:p w14:paraId="2087A408" w14:textId="77777777" w:rsidR="00A667CC" w:rsidRPr="005735B2" w:rsidRDefault="00A667CC" w:rsidP="00A667CC">
      <w:pPr>
        <w:pStyle w:val="ListParagraph"/>
        <w:numPr>
          <w:ilvl w:val="0"/>
          <w:numId w:val="29"/>
        </w:numPr>
        <w:ind w:left="661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Play an active part in team meetings and ensure your mandatory and other relevant training is kept up-to-date.</w:t>
      </w:r>
    </w:p>
    <w:p w14:paraId="0EAC9369" w14:textId="77777777" w:rsidR="00A667CC" w:rsidRPr="005735B2" w:rsidRDefault="00A667CC" w:rsidP="00A667CC">
      <w:pPr>
        <w:pStyle w:val="ListParagraph"/>
        <w:rPr>
          <w:rFonts w:ascii="Trebuchet MS" w:hAnsi="Trebuchet MS" w:cs="Tahoma"/>
        </w:rPr>
      </w:pPr>
    </w:p>
    <w:p w14:paraId="0D9FE815" w14:textId="77777777" w:rsidR="00A667CC" w:rsidRPr="005735B2" w:rsidRDefault="00A667CC" w:rsidP="00A667CC">
      <w:pPr>
        <w:ind w:left="301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This list can never be exhaustive but covers most of the work you’ll be doing - always with talent, initiative and a commitment to great customer service.</w:t>
      </w:r>
    </w:p>
    <w:p w14:paraId="73ABD8E1" w14:textId="22AC2D3F" w:rsidR="00A667CC" w:rsidRPr="005735B2" w:rsidRDefault="00A667CC" w:rsidP="00325EEA">
      <w:pPr>
        <w:pStyle w:val="NormalWeb"/>
        <w:spacing w:before="0" w:beforeAutospacing="0" w:after="0" w:afterAutospacing="0"/>
        <w:ind w:left="2221" w:hanging="1920"/>
        <w:rPr>
          <w:rFonts w:ascii="Trebuchet MS" w:hAnsi="Trebuchet MS" w:cs="Tahoma"/>
        </w:rPr>
      </w:pPr>
    </w:p>
    <w:p w14:paraId="425086F4" w14:textId="2E935BCA" w:rsidR="00A667CC" w:rsidRPr="005735B2" w:rsidRDefault="00A667CC" w:rsidP="00325EEA">
      <w:pPr>
        <w:pStyle w:val="NormalWeb"/>
        <w:spacing w:before="0" w:beforeAutospacing="0" w:after="0" w:afterAutospacing="0"/>
        <w:ind w:left="2221" w:hanging="1920"/>
        <w:rPr>
          <w:rFonts w:ascii="Trebuchet MS" w:hAnsi="Trebuchet MS" w:cs="Tahoma"/>
        </w:rPr>
      </w:pPr>
    </w:p>
    <w:p w14:paraId="16C782DC" w14:textId="5EA4B900" w:rsidR="00A0333A" w:rsidRPr="005735B2" w:rsidRDefault="00A41B8C" w:rsidP="00A41B8C">
      <w:pPr>
        <w:pStyle w:val="NormalWeb"/>
        <w:tabs>
          <w:tab w:val="left" w:pos="360"/>
        </w:tabs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5735B2">
        <w:rPr>
          <w:rFonts w:ascii="Trebuchet MS" w:hAnsi="Trebuchet MS" w:cs="Tahoma"/>
          <w:b/>
          <w:bCs/>
        </w:rPr>
        <w:tab/>
      </w:r>
      <w:r w:rsidR="00A0333A" w:rsidRPr="005735B2">
        <w:rPr>
          <w:rFonts w:ascii="Trebuchet MS" w:hAnsi="Trebuchet MS" w:cs="Tahoma"/>
          <w:b/>
          <w:bCs/>
        </w:rPr>
        <w:t>Infection Prevention</w:t>
      </w:r>
    </w:p>
    <w:p w14:paraId="28F9EDCB" w14:textId="77777777" w:rsidR="00CE4332" w:rsidRPr="005735B2" w:rsidRDefault="00CE4332" w:rsidP="00E6137F">
      <w:pPr>
        <w:pStyle w:val="NormalWeb"/>
        <w:spacing w:before="0" w:beforeAutospacing="0" w:after="0" w:afterAutospacing="0"/>
        <w:ind w:firstLine="661"/>
        <w:rPr>
          <w:rFonts w:ascii="Trebuchet MS" w:hAnsi="Trebuchet MS" w:cs="Tahoma"/>
          <w:b/>
          <w:bCs/>
        </w:rPr>
      </w:pPr>
    </w:p>
    <w:p w14:paraId="7EF3F6C7" w14:textId="3A72D3BD" w:rsidR="00A0333A" w:rsidRPr="005735B2" w:rsidRDefault="00CC3688" w:rsidP="00A41B8C">
      <w:pPr>
        <w:pStyle w:val="NormalWeb"/>
        <w:spacing w:before="0" w:beforeAutospacing="0" w:after="0" w:afterAutospacing="0"/>
        <w:ind w:left="360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 xml:space="preserve">All </w:t>
      </w:r>
      <w:proofErr w:type="spellStart"/>
      <w:r w:rsidR="00A0333A" w:rsidRPr="005735B2">
        <w:rPr>
          <w:rFonts w:ascii="Trebuchet MS" w:hAnsi="Trebuchet MS" w:cs="Tahoma"/>
        </w:rPr>
        <w:t>Rowcroft</w:t>
      </w:r>
      <w:proofErr w:type="spellEnd"/>
      <w:r w:rsidR="00A0333A" w:rsidRPr="005735B2">
        <w:rPr>
          <w:rFonts w:ascii="Trebuchet MS" w:hAnsi="Trebuchet MS" w:cs="Tahoma"/>
        </w:rPr>
        <w:t xml:space="preserve"> </w:t>
      </w:r>
      <w:r w:rsidR="00FF3ECD" w:rsidRPr="005735B2">
        <w:rPr>
          <w:rFonts w:ascii="Trebuchet MS" w:hAnsi="Trebuchet MS" w:cs="Tahoma"/>
        </w:rPr>
        <w:t xml:space="preserve">Hospice </w:t>
      </w:r>
      <w:r w:rsidR="00A0333A" w:rsidRPr="005735B2">
        <w:rPr>
          <w:rFonts w:ascii="Trebuchet MS" w:hAnsi="Trebuchet MS" w:cs="Tahoma"/>
        </w:rPr>
        <w:t>employees</w:t>
      </w:r>
      <w:r w:rsidR="009A2D79" w:rsidRPr="005735B2">
        <w:rPr>
          <w:rFonts w:ascii="Trebuchet MS" w:hAnsi="Trebuchet MS" w:cs="Tahoma"/>
        </w:rPr>
        <w:t xml:space="preserve"> in</w:t>
      </w:r>
      <w:r w:rsidR="00A0333A" w:rsidRPr="005735B2">
        <w:rPr>
          <w:rFonts w:ascii="Trebuchet MS" w:hAnsi="Trebuchet MS" w:cs="Tahoma"/>
        </w:rPr>
        <w:t xml:space="preserve"> </w:t>
      </w:r>
      <w:r w:rsidRPr="005735B2">
        <w:rPr>
          <w:rFonts w:ascii="Trebuchet MS" w:hAnsi="Trebuchet MS" w:cs="Tahoma"/>
        </w:rPr>
        <w:t xml:space="preserve">both clinical and non-clinical </w:t>
      </w:r>
      <w:r w:rsidR="009A2D79" w:rsidRPr="005735B2">
        <w:rPr>
          <w:rFonts w:ascii="Trebuchet MS" w:hAnsi="Trebuchet MS" w:cs="Tahoma"/>
        </w:rPr>
        <w:t xml:space="preserve">roles </w:t>
      </w:r>
      <w:r w:rsidRPr="005735B2">
        <w:rPr>
          <w:rFonts w:ascii="Trebuchet MS" w:hAnsi="Trebuchet MS" w:cs="Tahoma"/>
        </w:rPr>
        <w:t>are required to adhere to the Infection Prevention and Control Policies and make every effort to maintain high standards of infection control at all times</w:t>
      </w:r>
      <w:r w:rsidR="00A0333A" w:rsidRPr="005735B2">
        <w:rPr>
          <w:rFonts w:ascii="Trebuchet MS" w:hAnsi="Trebuchet MS" w:cs="Tahoma"/>
        </w:rPr>
        <w:t xml:space="preserve"> to </w:t>
      </w:r>
      <w:r w:rsidRPr="005735B2">
        <w:rPr>
          <w:rFonts w:ascii="Trebuchet MS" w:hAnsi="Trebuchet MS" w:cs="Tahoma"/>
        </w:rPr>
        <w:t>reduc</w:t>
      </w:r>
      <w:r w:rsidR="00A0333A" w:rsidRPr="005735B2">
        <w:rPr>
          <w:rFonts w:ascii="Trebuchet MS" w:hAnsi="Trebuchet MS" w:cs="Tahoma"/>
        </w:rPr>
        <w:t>e</w:t>
      </w:r>
      <w:r w:rsidRPr="005735B2">
        <w:rPr>
          <w:rFonts w:ascii="Trebuchet MS" w:hAnsi="Trebuchet MS" w:cs="Tahoma"/>
        </w:rPr>
        <w:t xml:space="preserve"> the burden of Healthcare Associated Infections including MRSA.  </w:t>
      </w:r>
    </w:p>
    <w:p w14:paraId="704F2DB8" w14:textId="77777777" w:rsidR="00A0333A" w:rsidRPr="005735B2" w:rsidRDefault="00A0333A" w:rsidP="00A41B8C">
      <w:pPr>
        <w:ind w:left="360"/>
        <w:textAlignment w:val="center"/>
        <w:rPr>
          <w:rFonts w:ascii="Trebuchet MS" w:hAnsi="Trebuchet MS" w:cs="Tahoma"/>
        </w:rPr>
      </w:pPr>
    </w:p>
    <w:p w14:paraId="2899EEBF" w14:textId="2E3C9AA6" w:rsidR="00CC3688" w:rsidRPr="005735B2" w:rsidRDefault="00A0333A" w:rsidP="00A41B8C">
      <w:pPr>
        <w:ind w:left="360"/>
        <w:textAlignment w:val="center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You agree to the following</w:t>
      </w:r>
      <w:r w:rsidR="00CC3688" w:rsidRPr="005735B2">
        <w:rPr>
          <w:rFonts w:ascii="Trebuchet MS" w:hAnsi="Trebuchet MS" w:cs="Tahoma"/>
        </w:rPr>
        <w:t>:</w:t>
      </w:r>
    </w:p>
    <w:p w14:paraId="07C62637" w14:textId="09710DEA" w:rsidR="00E6137F" w:rsidRPr="005735B2" w:rsidRDefault="00A0333A" w:rsidP="00A41B8C">
      <w:pPr>
        <w:pStyle w:val="ListParagraph"/>
        <w:numPr>
          <w:ilvl w:val="1"/>
          <w:numId w:val="4"/>
        </w:numPr>
        <w:tabs>
          <w:tab w:val="clear" w:pos="1080"/>
          <w:tab w:val="num" w:pos="720"/>
        </w:tabs>
        <w:ind w:left="720"/>
        <w:textAlignment w:val="center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 xml:space="preserve">To decontaminate your </w:t>
      </w:r>
      <w:r w:rsidR="00CC3688" w:rsidRPr="005735B2">
        <w:rPr>
          <w:rFonts w:ascii="Trebuchet MS" w:hAnsi="Trebuchet MS" w:cs="Tahoma"/>
        </w:rPr>
        <w:t xml:space="preserve">hands prior to and after direct patient care or contact with the patient's </w:t>
      </w:r>
      <w:r w:rsidR="00374271" w:rsidRPr="005735B2">
        <w:rPr>
          <w:rFonts w:ascii="Trebuchet MS" w:hAnsi="Trebuchet MS" w:cs="Tahoma"/>
        </w:rPr>
        <w:t>surroundings</w:t>
      </w:r>
      <w:r w:rsidR="00DB6B4F" w:rsidRPr="005735B2">
        <w:rPr>
          <w:rFonts w:ascii="Trebuchet MS" w:hAnsi="Trebuchet MS" w:cs="Tahoma"/>
        </w:rPr>
        <w:t>;</w:t>
      </w:r>
    </w:p>
    <w:p w14:paraId="4A38E4C8" w14:textId="25CB5146" w:rsidR="00E6137F" w:rsidRPr="005735B2" w:rsidRDefault="00A0333A" w:rsidP="00A41B8C">
      <w:pPr>
        <w:pStyle w:val="ListParagraph"/>
        <w:numPr>
          <w:ilvl w:val="1"/>
          <w:numId w:val="4"/>
        </w:numPr>
        <w:tabs>
          <w:tab w:val="clear" w:pos="1080"/>
          <w:tab w:val="num" w:pos="720"/>
        </w:tabs>
        <w:ind w:left="720"/>
        <w:textAlignment w:val="center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T</w:t>
      </w:r>
      <w:r w:rsidR="00CC3688" w:rsidRPr="005735B2">
        <w:rPr>
          <w:rFonts w:ascii="Trebuchet MS" w:hAnsi="Trebuchet MS" w:cs="Tahoma"/>
        </w:rPr>
        <w:t xml:space="preserve">o </w:t>
      </w:r>
      <w:r w:rsidRPr="005735B2">
        <w:rPr>
          <w:rFonts w:ascii="Trebuchet MS" w:hAnsi="Trebuchet MS" w:cs="Tahoma"/>
        </w:rPr>
        <w:t xml:space="preserve">take part in </w:t>
      </w:r>
      <w:r w:rsidR="00CC3688" w:rsidRPr="005735B2">
        <w:rPr>
          <w:rFonts w:ascii="Trebuchet MS" w:hAnsi="Trebuchet MS" w:cs="Tahoma"/>
        </w:rPr>
        <w:t>mandatory infection control training provided</w:t>
      </w:r>
      <w:r w:rsidR="00DB6B4F" w:rsidRPr="005735B2">
        <w:rPr>
          <w:rFonts w:ascii="Trebuchet MS" w:hAnsi="Trebuchet MS" w:cs="Tahoma"/>
        </w:rPr>
        <w:t>;</w:t>
      </w:r>
      <w:r w:rsidR="00CC3688" w:rsidRPr="005735B2">
        <w:rPr>
          <w:rFonts w:ascii="Trebuchet MS" w:hAnsi="Trebuchet MS" w:cs="Tahoma"/>
        </w:rPr>
        <w:t xml:space="preserve"> </w:t>
      </w:r>
    </w:p>
    <w:p w14:paraId="647DE906" w14:textId="6C0B477F" w:rsidR="00CC3688" w:rsidRPr="005735B2" w:rsidRDefault="00A0333A" w:rsidP="00A41B8C">
      <w:pPr>
        <w:pStyle w:val="ListParagraph"/>
        <w:numPr>
          <w:ilvl w:val="1"/>
          <w:numId w:val="4"/>
        </w:numPr>
        <w:tabs>
          <w:tab w:val="clear" w:pos="1080"/>
          <w:tab w:val="num" w:pos="720"/>
        </w:tabs>
        <w:ind w:left="720"/>
        <w:textAlignment w:val="center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 xml:space="preserve">To responsibly manage your own infections </w:t>
      </w:r>
      <w:r w:rsidR="00CC3688" w:rsidRPr="005735B2">
        <w:rPr>
          <w:rFonts w:ascii="Trebuchet MS" w:hAnsi="Trebuchet MS" w:cs="Tahoma"/>
        </w:rPr>
        <w:t>(other than common colds and illness) that may be transmittable to patients</w:t>
      </w:r>
      <w:r w:rsidRPr="005735B2">
        <w:rPr>
          <w:rFonts w:ascii="Trebuchet MS" w:hAnsi="Trebuchet MS" w:cs="Tahoma"/>
        </w:rPr>
        <w:t xml:space="preserve">, including to contact </w:t>
      </w:r>
      <w:r w:rsidR="00CC3688" w:rsidRPr="005735B2">
        <w:rPr>
          <w:rFonts w:ascii="Trebuchet MS" w:hAnsi="Trebuchet MS" w:cs="Tahoma"/>
        </w:rPr>
        <w:t>Occupational Health</w:t>
      </w:r>
      <w:r w:rsidRPr="005735B2">
        <w:rPr>
          <w:rFonts w:ascii="Trebuchet MS" w:hAnsi="Trebuchet MS" w:cs="Tahoma"/>
        </w:rPr>
        <w:t xml:space="preserve"> for guidance</w:t>
      </w:r>
      <w:r w:rsidR="00CC3688" w:rsidRPr="005735B2">
        <w:rPr>
          <w:rFonts w:ascii="Trebuchet MS" w:hAnsi="Trebuchet MS" w:cs="Tahoma"/>
        </w:rPr>
        <w:t>.</w:t>
      </w:r>
    </w:p>
    <w:p w14:paraId="17B58899" w14:textId="77777777" w:rsidR="005735B2" w:rsidRDefault="005735B2" w:rsidP="001205DF">
      <w:pPr>
        <w:ind w:left="360"/>
        <w:textAlignment w:val="center"/>
        <w:rPr>
          <w:rFonts w:ascii="Trebuchet MS" w:hAnsi="Trebuchet MS" w:cs="Tahoma"/>
          <w:b/>
          <w:bCs/>
        </w:rPr>
      </w:pPr>
    </w:p>
    <w:p w14:paraId="582E536F" w14:textId="77777777" w:rsidR="003A5DDF" w:rsidRDefault="003A5DDF" w:rsidP="001205DF">
      <w:pPr>
        <w:ind w:left="360"/>
        <w:textAlignment w:val="center"/>
        <w:rPr>
          <w:rFonts w:ascii="Trebuchet MS" w:hAnsi="Trebuchet MS" w:cs="Tahoma"/>
          <w:b/>
          <w:bCs/>
        </w:rPr>
      </w:pPr>
    </w:p>
    <w:p w14:paraId="07C2BFF0" w14:textId="46E84866" w:rsidR="001205DF" w:rsidRPr="005735B2" w:rsidRDefault="001205DF" w:rsidP="001205DF">
      <w:pPr>
        <w:ind w:left="360"/>
        <w:textAlignment w:val="center"/>
        <w:rPr>
          <w:rFonts w:ascii="Trebuchet MS" w:hAnsi="Trebuchet MS" w:cs="Tahoma"/>
          <w:b/>
          <w:bCs/>
        </w:rPr>
      </w:pPr>
      <w:r w:rsidRPr="005735B2">
        <w:rPr>
          <w:rFonts w:ascii="Trebuchet MS" w:hAnsi="Trebuchet MS" w:cs="Tahoma"/>
          <w:b/>
          <w:bCs/>
        </w:rPr>
        <w:lastRenderedPageBreak/>
        <w:t>Place of work:</w:t>
      </w:r>
    </w:p>
    <w:p w14:paraId="21DBD65C" w14:textId="14F2BEB6" w:rsidR="003A5DDF" w:rsidRDefault="001205DF" w:rsidP="001205DF">
      <w:pPr>
        <w:ind w:left="360"/>
        <w:textAlignment w:val="center"/>
        <w:rPr>
          <w:rFonts w:ascii="Trebuchet MS" w:eastAsia="Times New Roman" w:hAnsi="Trebuchet MS"/>
        </w:rPr>
      </w:pPr>
      <w:r w:rsidRPr="005735B2">
        <w:rPr>
          <w:rFonts w:ascii="Trebuchet MS" w:hAnsi="Trebuchet MS" w:cs="Tahoma"/>
        </w:rPr>
        <w:t xml:space="preserve">This role has been identified </w:t>
      </w:r>
      <w:r w:rsidR="005735B2">
        <w:rPr>
          <w:rFonts w:ascii="Trebuchet MS" w:hAnsi="Trebuchet MS" w:cs="Tahoma"/>
        </w:rPr>
        <w:t xml:space="preserve">as </w:t>
      </w:r>
      <w:r w:rsidR="005735B2" w:rsidRPr="000D4033">
        <w:rPr>
          <w:rFonts w:ascii="Trebuchet MS" w:hAnsi="Trebuchet MS" w:cs="Tahoma"/>
        </w:rPr>
        <w:t xml:space="preserve">a </w:t>
      </w:r>
      <w:r w:rsidR="003A5DDF" w:rsidRPr="000D4033">
        <w:rPr>
          <w:rFonts w:ascii="Trebuchet MS" w:hAnsi="Trebuchet MS" w:cs="Tahoma"/>
        </w:rPr>
        <w:t>field</w:t>
      </w:r>
      <w:r w:rsidR="005735B2" w:rsidRPr="000D4033">
        <w:rPr>
          <w:rFonts w:ascii="Trebuchet MS" w:hAnsi="Trebuchet MS" w:cs="Tahoma"/>
        </w:rPr>
        <w:t xml:space="preserve"> worker</w:t>
      </w:r>
      <w:r w:rsidR="005735B2">
        <w:rPr>
          <w:rFonts w:ascii="Trebuchet MS" w:hAnsi="Trebuchet MS" w:cs="Tahoma"/>
        </w:rPr>
        <w:t xml:space="preserve"> and w</w:t>
      </w:r>
      <w:r w:rsidRPr="005735B2">
        <w:rPr>
          <w:rFonts w:ascii="Trebuchet MS" w:eastAsia="Times New Roman" w:hAnsi="Trebuchet MS"/>
        </w:rPr>
        <w:t xml:space="preserve">ill spend planned time at </w:t>
      </w:r>
      <w:proofErr w:type="spellStart"/>
      <w:r w:rsidRPr="005735B2">
        <w:rPr>
          <w:rFonts w:ascii="Trebuchet MS" w:eastAsia="Times New Roman" w:hAnsi="Trebuchet MS"/>
        </w:rPr>
        <w:t>Rowcroft</w:t>
      </w:r>
      <w:proofErr w:type="spellEnd"/>
      <w:r w:rsidRPr="005735B2">
        <w:rPr>
          <w:rFonts w:ascii="Trebuchet MS" w:eastAsia="Times New Roman" w:hAnsi="Trebuchet MS"/>
        </w:rPr>
        <w:t xml:space="preserve"> sites or other locations as the role requires which could include patient homes and </w:t>
      </w:r>
      <w:proofErr w:type="spellStart"/>
      <w:r w:rsidRPr="005735B2">
        <w:rPr>
          <w:rFonts w:ascii="Trebuchet MS" w:eastAsia="Times New Roman" w:hAnsi="Trebuchet MS"/>
        </w:rPr>
        <w:t>Rowcroft</w:t>
      </w:r>
      <w:proofErr w:type="spellEnd"/>
      <w:r w:rsidRPr="005735B2">
        <w:rPr>
          <w:rFonts w:ascii="Trebuchet MS" w:eastAsia="Times New Roman" w:hAnsi="Trebuchet MS"/>
        </w:rPr>
        <w:t xml:space="preserve"> and non-</w:t>
      </w:r>
      <w:proofErr w:type="spellStart"/>
      <w:r w:rsidRPr="005735B2">
        <w:rPr>
          <w:rFonts w:ascii="Trebuchet MS" w:eastAsia="Times New Roman" w:hAnsi="Trebuchet MS"/>
        </w:rPr>
        <w:t>Rowcroft</w:t>
      </w:r>
      <w:proofErr w:type="spellEnd"/>
      <w:r w:rsidRPr="005735B2">
        <w:rPr>
          <w:rFonts w:ascii="Trebuchet MS" w:eastAsia="Times New Roman" w:hAnsi="Trebuchet MS"/>
        </w:rPr>
        <w:t xml:space="preserve"> locations to meet the needs of the service.</w:t>
      </w:r>
      <w:r w:rsidR="00C8497E" w:rsidRPr="005735B2">
        <w:rPr>
          <w:rFonts w:ascii="Trebuchet MS" w:eastAsia="Times New Roman" w:hAnsi="Trebuchet MS"/>
        </w:rPr>
        <w:t xml:space="preserve"> </w:t>
      </w:r>
    </w:p>
    <w:p w14:paraId="733BE845" w14:textId="77777777" w:rsidR="003A5DDF" w:rsidRDefault="003A5DDF" w:rsidP="001205DF">
      <w:pPr>
        <w:ind w:left="360"/>
        <w:textAlignment w:val="center"/>
        <w:rPr>
          <w:rFonts w:ascii="Trebuchet MS" w:eastAsia="Times New Roman" w:hAnsi="Trebuchet MS"/>
        </w:rPr>
      </w:pPr>
    </w:p>
    <w:p w14:paraId="28B5B355" w14:textId="09BB586C" w:rsidR="001205DF" w:rsidRPr="005735B2" w:rsidRDefault="001205DF" w:rsidP="001205DF">
      <w:pPr>
        <w:ind w:left="360"/>
        <w:textAlignment w:val="center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This will be fully discussed and agreed with the postholder to meet individual and business needs.</w:t>
      </w:r>
    </w:p>
    <w:p w14:paraId="4D6171FB" w14:textId="19F80105" w:rsidR="00CC3688" w:rsidRDefault="00CC3688" w:rsidP="00A41B8C">
      <w:pPr>
        <w:pStyle w:val="NormalWeb"/>
        <w:spacing w:before="0" w:beforeAutospacing="0" w:after="0" w:afterAutospacing="0"/>
        <w:ind w:left="360"/>
        <w:rPr>
          <w:rFonts w:ascii="Trebuchet MS" w:hAnsi="Trebuchet MS" w:cs="Tahoma"/>
        </w:rPr>
      </w:pPr>
      <w:r w:rsidRPr="005735B2">
        <w:rPr>
          <w:rFonts w:ascii="Trebuchet MS" w:hAnsi="Trebuchet MS" w:cs="Tahoma"/>
        </w:rPr>
        <w:t> </w:t>
      </w:r>
    </w:p>
    <w:p w14:paraId="5A4BDE14" w14:textId="2B938720" w:rsidR="005735B2" w:rsidRDefault="005735B2" w:rsidP="00A41B8C">
      <w:pPr>
        <w:pStyle w:val="NormalWeb"/>
        <w:spacing w:before="0" w:beforeAutospacing="0" w:after="0" w:afterAutospacing="0"/>
        <w:ind w:left="360"/>
        <w:rPr>
          <w:rFonts w:ascii="Trebuchet MS" w:hAnsi="Trebuchet MS" w:cs="Tahoma"/>
        </w:rPr>
      </w:pPr>
    </w:p>
    <w:p w14:paraId="55B392A4" w14:textId="77777777" w:rsidR="005735B2" w:rsidRPr="005735B2" w:rsidRDefault="005735B2" w:rsidP="00A41B8C">
      <w:pPr>
        <w:pStyle w:val="NormalWeb"/>
        <w:spacing w:before="0" w:beforeAutospacing="0" w:after="0" w:afterAutospacing="0"/>
        <w:ind w:left="360"/>
        <w:rPr>
          <w:rFonts w:ascii="Trebuchet MS" w:hAnsi="Trebuchet MS" w:cs="Tahoma"/>
        </w:rPr>
      </w:pPr>
    </w:p>
    <w:p w14:paraId="204920CA" w14:textId="540DB1B7" w:rsidR="00394644" w:rsidRPr="005735B2" w:rsidRDefault="00CC3688" w:rsidP="00B115F0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</w:rPr>
      </w:pPr>
      <w:r w:rsidRPr="005735B2">
        <w:rPr>
          <w:rFonts w:ascii="Trebuchet MS" w:hAnsi="Trebuchet MS" w:cs="Tahoma"/>
          <w:b/>
          <w:bCs/>
        </w:rPr>
        <w:t> </w:t>
      </w:r>
    </w:p>
    <w:p w14:paraId="2F33EAFB" w14:textId="3068E08C" w:rsidR="004002D4" w:rsidRPr="005735B2" w:rsidRDefault="004002D4" w:rsidP="004002D4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</w:rPr>
      </w:pPr>
      <w:r w:rsidRPr="005735B2">
        <w:rPr>
          <w:rFonts w:ascii="Trebuchet MS" w:hAnsi="Trebuchet MS" w:cs="Tahoma"/>
          <w:b/>
        </w:rPr>
        <w:t>Person Specification</w:t>
      </w:r>
    </w:p>
    <w:p w14:paraId="623A3D51" w14:textId="057810C9" w:rsidR="00CC3688" w:rsidRPr="005735B2" w:rsidRDefault="00777962" w:rsidP="004002D4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b/>
          <w:bCs/>
          <w:iCs/>
        </w:rPr>
      </w:pPr>
      <w:r w:rsidRPr="005735B2">
        <w:rPr>
          <w:rFonts w:ascii="Trebuchet MS" w:hAnsi="Trebuchet MS" w:cs="Tahoma"/>
          <w:b/>
          <w:bCs/>
          <w:iCs/>
        </w:rPr>
        <w:t>Professional</w:t>
      </w:r>
      <w:r w:rsidR="00C8497E" w:rsidRPr="005735B2">
        <w:rPr>
          <w:rFonts w:ascii="Trebuchet MS" w:hAnsi="Trebuchet MS" w:cs="Tahoma"/>
          <w:b/>
          <w:bCs/>
          <w:iCs/>
        </w:rPr>
        <w:t xml:space="preserve"> Practice and Infection Control lead </w:t>
      </w:r>
    </w:p>
    <w:p w14:paraId="33BF4875" w14:textId="77777777" w:rsidR="004002D4" w:rsidRPr="005735B2" w:rsidRDefault="004002D4" w:rsidP="004002D4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</w:rPr>
      </w:pP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17"/>
        <w:gridCol w:w="4872"/>
        <w:gridCol w:w="2976"/>
      </w:tblGrid>
      <w:tr w:rsidR="00CC3688" w:rsidRPr="005735B2" w14:paraId="1A113A57" w14:textId="77777777" w:rsidTr="004C31C0">
        <w:tc>
          <w:tcPr>
            <w:tcW w:w="22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F3A58" w14:textId="77777777" w:rsidR="00A0333A" w:rsidRPr="005735B2" w:rsidRDefault="00A0333A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</w:rPr>
            </w:pPr>
          </w:p>
          <w:p w14:paraId="4D7E2DB7" w14:textId="77777777" w:rsidR="00CC3688" w:rsidRPr="005735B2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</w:rPr>
              <w:t>Attributes</w:t>
            </w:r>
          </w:p>
        </w:tc>
        <w:tc>
          <w:tcPr>
            <w:tcW w:w="487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CA71C" w14:textId="77777777" w:rsidR="00A0333A" w:rsidRPr="005735B2" w:rsidRDefault="00A0333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</w:p>
          <w:p w14:paraId="0693D104" w14:textId="77777777" w:rsidR="00CC3688" w:rsidRPr="005735B2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</w:rPr>
              <w:t>Essential</w:t>
            </w:r>
          </w:p>
        </w:tc>
        <w:tc>
          <w:tcPr>
            <w:tcW w:w="297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63308" w14:textId="77777777" w:rsidR="00CC3688" w:rsidRPr="005735B2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</w:rPr>
              <w:t> </w:t>
            </w:r>
          </w:p>
          <w:p w14:paraId="21A0BD08" w14:textId="77777777" w:rsidR="00CC3688" w:rsidRPr="005735B2" w:rsidRDefault="00CC368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</w:rPr>
              <w:t>Desirable</w:t>
            </w:r>
          </w:p>
          <w:p w14:paraId="2E80B0F4" w14:textId="77777777" w:rsidR="00CC3688" w:rsidRPr="005735B2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</w:rPr>
              <w:t> </w:t>
            </w:r>
          </w:p>
        </w:tc>
      </w:tr>
      <w:tr w:rsidR="00CC3688" w:rsidRPr="005735B2" w14:paraId="7D625C82" w14:textId="77777777" w:rsidTr="004C31C0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7C9D7" w14:textId="77777777" w:rsidR="00CC3688" w:rsidRPr="005735B2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</w:rPr>
              <w:t>Qualifications</w:t>
            </w:r>
            <w:r w:rsidR="00A0333A" w:rsidRPr="005735B2">
              <w:rPr>
                <w:rFonts w:ascii="Trebuchet MS" w:hAnsi="Trebuchet MS" w:cs="Tahoma"/>
                <w:b/>
                <w:bCs/>
              </w:rPr>
              <w:t xml:space="preserve"> and </w:t>
            </w:r>
            <w:r w:rsidRPr="005735B2">
              <w:rPr>
                <w:rFonts w:ascii="Trebuchet MS" w:hAnsi="Trebuchet MS" w:cs="Tahoma"/>
                <w:b/>
                <w:bCs/>
              </w:rPr>
              <w:t xml:space="preserve">Training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2FE7" w14:textId="77777777" w:rsidR="003B0158" w:rsidRPr="005735B2" w:rsidRDefault="003B0158" w:rsidP="003B0158">
            <w:pPr>
              <w:keepLines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line="20" w:lineRule="atLeast"/>
              <w:rPr>
                <w:rFonts w:ascii="Trebuchet MS" w:hAnsi="Trebuchet MS" w:cs="Times New Roman"/>
                <w:spacing w:val="-5"/>
              </w:rPr>
            </w:pPr>
            <w:r w:rsidRPr="005735B2">
              <w:rPr>
                <w:rFonts w:ascii="Trebuchet MS" w:hAnsi="Trebuchet MS"/>
                <w:spacing w:val="-5"/>
              </w:rPr>
              <w:t>Registered Nurse</w:t>
            </w:r>
          </w:p>
          <w:p w14:paraId="5E568CDA" w14:textId="77777777" w:rsidR="003B0158" w:rsidRPr="005735B2" w:rsidRDefault="003B0158" w:rsidP="003B0158">
            <w:pPr>
              <w:keepLines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line="20" w:lineRule="atLeast"/>
              <w:rPr>
                <w:rFonts w:ascii="Trebuchet MS" w:hAnsi="Trebuchet MS"/>
                <w:spacing w:val="-5"/>
              </w:rPr>
            </w:pPr>
            <w:r w:rsidRPr="005735B2">
              <w:rPr>
                <w:rFonts w:ascii="Trebuchet MS" w:hAnsi="Trebuchet MS"/>
                <w:spacing w:val="-5"/>
              </w:rPr>
              <w:t>BSc/BA degree in nursing</w:t>
            </w:r>
          </w:p>
          <w:p w14:paraId="39668287" w14:textId="71CD1E17" w:rsidR="003B0158" w:rsidRPr="005735B2" w:rsidRDefault="00731848" w:rsidP="003B0158">
            <w:pPr>
              <w:keepLines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line="20" w:lineRule="atLeast"/>
              <w:rPr>
                <w:rFonts w:ascii="Trebuchet MS" w:hAnsi="Trebuchet MS"/>
                <w:spacing w:val="-5"/>
              </w:rPr>
            </w:pPr>
            <w:r>
              <w:rPr>
                <w:rFonts w:ascii="Trebuchet MS" w:hAnsi="Trebuchet MS"/>
                <w:spacing w:val="-5"/>
              </w:rPr>
              <w:t xml:space="preserve">Willingness or working towards a </w:t>
            </w:r>
            <w:r w:rsidR="003B0158" w:rsidRPr="005735B2">
              <w:rPr>
                <w:rFonts w:ascii="Trebuchet MS" w:hAnsi="Trebuchet MS"/>
                <w:spacing w:val="-5"/>
              </w:rPr>
              <w:t xml:space="preserve">Masters in health related subject, </w:t>
            </w:r>
          </w:p>
          <w:p w14:paraId="251AEE04" w14:textId="4F87E8DB" w:rsidR="006077FF" w:rsidRPr="005735B2" w:rsidRDefault="00611BA6" w:rsidP="003B0158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5735B2">
              <w:rPr>
                <w:rFonts w:ascii="Trebuchet MS" w:hAnsi="Trebuchet MS"/>
                <w:spacing w:val="-5"/>
              </w:rPr>
              <w:t>Teaching, c</w:t>
            </w:r>
            <w:r w:rsidR="003B0158" w:rsidRPr="005735B2">
              <w:rPr>
                <w:rFonts w:ascii="Trebuchet MS" w:hAnsi="Trebuchet MS"/>
                <w:spacing w:val="-5"/>
              </w:rPr>
              <w:t>linical supervision</w:t>
            </w:r>
            <w:r w:rsidRPr="005735B2">
              <w:rPr>
                <w:rFonts w:ascii="Trebuchet MS" w:hAnsi="Trebuchet MS"/>
                <w:spacing w:val="-5"/>
              </w:rPr>
              <w:t xml:space="preserve"> facilitation</w:t>
            </w:r>
            <w:r w:rsidR="003B0158" w:rsidRPr="005735B2">
              <w:rPr>
                <w:rFonts w:ascii="Trebuchet MS" w:hAnsi="Trebuchet MS"/>
                <w:spacing w:val="-5"/>
              </w:rPr>
              <w:t xml:space="preserve"> or coaching   experience</w:t>
            </w:r>
            <w:r w:rsidR="00D717E1">
              <w:rPr>
                <w:rFonts w:ascii="Trebuchet MS" w:hAnsi="Trebuchet MS"/>
                <w:spacing w:val="-5"/>
              </w:rPr>
              <w:t xml:space="preserve"> or completed </w:t>
            </w:r>
            <w:proofErr w:type="spellStart"/>
            <w:r w:rsidR="0039081D">
              <w:rPr>
                <w:rFonts w:ascii="Trebuchet MS" w:hAnsi="Trebuchet MS"/>
                <w:spacing w:val="-5"/>
              </w:rPr>
              <w:t>Rowcroft’s</w:t>
            </w:r>
            <w:proofErr w:type="spellEnd"/>
            <w:r w:rsidR="0039081D">
              <w:rPr>
                <w:rFonts w:ascii="Trebuchet MS" w:hAnsi="Trebuchet MS"/>
                <w:spacing w:val="-5"/>
              </w:rPr>
              <w:t xml:space="preserve"> ‘</w:t>
            </w:r>
            <w:r w:rsidR="00D717E1">
              <w:rPr>
                <w:rFonts w:ascii="Trebuchet MS" w:hAnsi="Trebuchet MS"/>
                <w:spacing w:val="-5"/>
              </w:rPr>
              <w:t>train the trainer</w:t>
            </w:r>
            <w:r w:rsidR="0039081D">
              <w:rPr>
                <w:rFonts w:ascii="Trebuchet MS" w:hAnsi="Trebuchet MS"/>
                <w:spacing w:val="-5"/>
              </w:rPr>
              <w:t>’</w:t>
            </w:r>
            <w:r w:rsidR="00D717E1">
              <w:rPr>
                <w:rFonts w:ascii="Trebuchet MS" w:hAnsi="Trebuchet MS"/>
                <w:spacing w:val="-5"/>
              </w:rPr>
              <w:t xml:space="preserve"> course</w:t>
            </w:r>
            <w:r w:rsidR="0039081D">
              <w:rPr>
                <w:rFonts w:ascii="Trebuchet MS" w:hAnsi="Trebuchet MS"/>
                <w:spacing w:val="-5"/>
              </w:rPr>
              <w:t xml:space="preserve"> or equivalent</w:t>
            </w:r>
            <w:r w:rsidR="00D717E1">
              <w:rPr>
                <w:rFonts w:ascii="Trebuchet MS" w:hAnsi="Trebuchet MS"/>
                <w:spacing w:val="-5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8FC3" w14:textId="77777777" w:rsidR="003B0158" w:rsidRPr="005735B2" w:rsidRDefault="003B0158" w:rsidP="003B0158">
            <w:pPr>
              <w:keepLines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line="0" w:lineRule="atLeast"/>
              <w:rPr>
                <w:rFonts w:ascii="Trebuchet MS" w:hAnsi="Trebuchet MS" w:cs="Times New Roman"/>
                <w:spacing w:val="-5"/>
              </w:rPr>
            </w:pPr>
            <w:r w:rsidRPr="005735B2">
              <w:rPr>
                <w:rFonts w:ascii="Trebuchet MS" w:hAnsi="Trebuchet MS"/>
                <w:spacing w:val="-5"/>
              </w:rPr>
              <w:t>Masters in palliative care or nursing</w:t>
            </w:r>
          </w:p>
          <w:p w14:paraId="6FB2B4E7" w14:textId="77777777" w:rsidR="003B0158" w:rsidRPr="005735B2" w:rsidRDefault="003B0158" w:rsidP="003B0158">
            <w:pPr>
              <w:keepLines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line="0" w:lineRule="atLeast"/>
              <w:rPr>
                <w:rFonts w:ascii="Trebuchet MS" w:hAnsi="Trebuchet MS"/>
                <w:spacing w:val="-5"/>
              </w:rPr>
            </w:pPr>
            <w:r w:rsidRPr="005735B2">
              <w:rPr>
                <w:rFonts w:ascii="Trebuchet MS" w:hAnsi="Trebuchet MS"/>
                <w:spacing w:val="-5"/>
              </w:rPr>
              <w:t>Qualification in teaching/training others</w:t>
            </w:r>
          </w:p>
          <w:p w14:paraId="35D2F29C" w14:textId="71FAA490" w:rsidR="003B0158" w:rsidRPr="005735B2" w:rsidRDefault="003B0158" w:rsidP="003B0158">
            <w:pPr>
              <w:keepLines/>
              <w:numPr>
                <w:ilvl w:val="0"/>
                <w:numId w:val="10"/>
              </w:numPr>
              <w:tabs>
                <w:tab w:val="center" w:pos="4320"/>
                <w:tab w:val="right" w:pos="8640"/>
              </w:tabs>
              <w:spacing w:line="0" w:lineRule="atLeast"/>
              <w:rPr>
                <w:rFonts w:ascii="Trebuchet MS" w:hAnsi="Trebuchet MS"/>
                <w:spacing w:val="-5"/>
              </w:rPr>
            </w:pPr>
            <w:r w:rsidRPr="005735B2">
              <w:rPr>
                <w:rFonts w:ascii="Trebuchet MS" w:hAnsi="Trebuchet MS"/>
                <w:spacing w:val="-5"/>
              </w:rPr>
              <w:t xml:space="preserve">Qualification in </w:t>
            </w:r>
            <w:r w:rsidR="00611BA6" w:rsidRPr="005735B2">
              <w:rPr>
                <w:rFonts w:ascii="Trebuchet MS" w:hAnsi="Trebuchet MS"/>
                <w:spacing w:val="-5"/>
              </w:rPr>
              <w:t xml:space="preserve">teaching </w:t>
            </w:r>
            <w:r w:rsidRPr="005735B2">
              <w:rPr>
                <w:rFonts w:ascii="Trebuchet MS" w:hAnsi="Trebuchet MS"/>
                <w:spacing w:val="-5"/>
              </w:rPr>
              <w:t>coaching/mentoring</w:t>
            </w:r>
          </w:p>
          <w:p w14:paraId="7F83C67B" w14:textId="1347B822" w:rsidR="00CC3688" w:rsidRPr="005735B2" w:rsidRDefault="00CC3688" w:rsidP="00394644">
            <w:p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</w:tr>
      <w:tr w:rsidR="00CC3688" w:rsidRPr="005735B2" w14:paraId="5A987778" w14:textId="77777777" w:rsidTr="004C31C0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3E2EF" w14:textId="77777777" w:rsidR="00CC3688" w:rsidRPr="005735B2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</w:rPr>
              <w:t>Knowledge and Skills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A690" w14:textId="077191AC" w:rsidR="003B0158" w:rsidRPr="005735B2" w:rsidRDefault="003B0158" w:rsidP="003B0158">
            <w:pPr>
              <w:numPr>
                <w:ilvl w:val="0"/>
                <w:numId w:val="10"/>
              </w:numPr>
              <w:rPr>
                <w:rFonts w:ascii="Trebuchet MS" w:hAnsi="Trebuchet MS" w:cs="Times New Roman"/>
              </w:rPr>
            </w:pPr>
            <w:r w:rsidRPr="005735B2">
              <w:rPr>
                <w:rFonts w:ascii="Trebuchet MS" w:hAnsi="Trebuchet MS"/>
              </w:rPr>
              <w:t>Considerable knowledge in professional practice</w:t>
            </w:r>
            <w:r w:rsidR="002D0B3C" w:rsidRPr="005735B2">
              <w:rPr>
                <w:rFonts w:ascii="Trebuchet MS" w:hAnsi="Trebuchet MS"/>
              </w:rPr>
              <w:t>.</w:t>
            </w:r>
          </w:p>
          <w:p w14:paraId="5B47B8B4" w14:textId="77777777" w:rsidR="003B0158" w:rsidRPr="005735B2" w:rsidRDefault="003B0158" w:rsidP="003B015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Expert nursing knowledge in palliative/cancer care or chronic disease management</w:t>
            </w:r>
          </w:p>
          <w:p w14:paraId="6985BBC9" w14:textId="77777777" w:rsidR="003B0158" w:rsidRPr="005735B2" w:rsidRDefault="003B0158" w:rsidP="003B015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Leadership skills</w:t>
            </w:r>
          </w:p>
          <w:p w14:paraId="4A820B86" w14:textId="77777777" w:rsidR="003B0158" w:rsidRPr="005735B2" w:rsidRDefault="003B0158" w:rsidP="003B015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Teaching skills - informal</w:t>
            </w:r>
          </w:p>
          <w:p w14:paraId="7A00F708" w14:textId="56648EE2" w:rsidR="003B0158" w:rsidRPr="005735B2" w:rsidRDefault="003B0158" w:rsidP="003B015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 xml:space="preserve">Knowledge of </w:t>
            </w:r>
            <w:r w:rsidR="0039081D">
              <w:rPr>
                <w:rFonts w:ascii="Trebuchet MS" w:hAnsi="Trebuchet MS"/>
              </w:rPr>
              <w:t>and basic skills in q</w:t>
            </w:r>
            <w:r w:rsidRPr="005735B2">
              <w:rPr>
                <w:rFonts w:ascii="Trebuchet MS" w:hAnsi="Trebuchet MS"/>
              </w:rPr>
              <w:t>uality improvement</w:t>
            </w:r>
            <w:r w:rsidR="0039081D">
              <w:rPr>
                <w:rFonts w:ascii="Trebuchet MS" w:hAnsi="Trebuchet MS"/>
              </w:rPr>
              <w:t xml:space="preserve"> models</w:t>
            </w:r>
          </w:p>
          <w:p w14:paraId="1211E891" w14:textId="68D009D1" w:rsidR="003B0158" w:rsidRPr="005735B2" w:rsidRDefault="003B0158" w:rsidP="003B0158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Analytic, creative and evaluative thinking skills and evidence of application</w:t>
            </w:r>
          </w:p>
          <w:p w14:paraId="1805DC09" w14:textId="153F70D3" w:rsidR="008121F4" w:rsidRPr="005735B2" w:rsidRDefault="003B0158" w:rsidP="003B0158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rebuchet MS" w:hAnsi="Trebuchet MS" w:cs="Arial"/>
              </w:rPr>
            </w:pPr>
            <w:r w:rsidRPr="005735B2">
              <w:rPr>
                <w:rFonts w:ascii="Trebuchet MS" w:hAnsi="Trebuchet MS"/>
              </w:rPr>
              <w:t>Effective verbal and written communications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C938" w14:textId="6F1469A2" w:rsidR="003B0158" w:rsidRPr="005735B2" w:rsidRDefault="003B0158" w:rsidP="003B0158">
            <w:pPr>
              <w:numPr>
                <w:ilvl w:val="0"/>
                <w:numId w:val="30"/>
              </w:numPr>
              <w:rPr>
                <w:rFonts w:ascii="Trebuchet MS" w:hAnsi="Trebuchet MS" w:cs="Times New Roman"/>
              </w:rPr>
            </w:pPr>
            <w:r w:rsidRPr="005735B2">
              <w:rPr>
                <w:rFonts w:ascii="Trebuchet MS" w:hAnsi="Trebuchet MS"/>
              </w:rPr>
              <w:t>Advanced clinical reasoning - problem solving and offering solutions</w:t>
            </w:r>
          </w:p>
          <w:p w14:paraId="7D254E3B" w14:textId="77ABC39B" w:rsidR="003B0158" w:rsidRPr="005735B2" w:rsidRDefault="003B0158" w:rsidP="003B0158">
            <w:pPr>
              <w:numPr>
                <w:ilvl w:val="0"/>
                <w:numId w:val="30"/>
              </w:numPr>
              <w:rPr>
                <w:rFonts w:ascii="Trebuchet MS" w:hAnsi="Trebuchet MS" w:cs="Times New Roman"/>
              </w:rPr>
            </w:pPr>
            <w:r w:rsidRPr="005735B2">
              <w:rPr>
                <w:rFonts w:ascii="Trebuchet MS" w:hAnsi="Trebuchet MS"/>
              </w:rPr>
              <w:t xml:space="preserve">Advanced skills in quality improvement. </w:t>
            </w:r>
          </w:p>
          <w:p w14:paraId="137BF7BD" w14:textId="1A0C1E9E" w:rsidR="002D0B3C" w:rsidRPr="005735B2" w:rsidRDefault="002D0B3C" w:rsidP="003B0158">
            <w:pPr>
              <w:numPr>
                <w:ilvl w:val="0"/>
                <w:numId w:val="30"/>
              </w:numPr>
              <w:rPr>
                <w:rFonts w:ascii="Trebuchet MS" w:hAnsi="Trebuchet MS" w:cs="Times New Roman"/>
              </w:rPr>
            </w:pPr>
            <w:r w:rsidRPr="005735B2">
              <w:rPr>
                <w:rFonts w:ascii="Trebuchet MS" w:hAnsi="Trebuchet MS"/>
              </w:rPr>
              <w:t>Leading professional practice investigations.</w:t>
            </w:r>
          </w:p>
          <w:p w14:paraId="33D702F0" w14:textId="64DE9DDD" w:rsidR="00CC3688" w:rsidRPr="005735B2" w:rsidRDefault="00CC3688" w:rsidP="008121F4">
            <w:pPr>
              <w:pStyle w:val="ListParagraph"/>
              <w:ind w:left="360"/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</w:tr>
      <w:tr w:rsidR="00CC3688" w:rsidRPr="005735B2" w14:paraId="4829639E" w14:textId="77777777" w:rsidTr="004C31C0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C1EF9" w14:textId="77777777" w:rsidR="00CC3688" w:rsidRPr="005735B2" w:rsidRDefault="00CC3688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  <w:iCs/>
              </w:rPr>
              <w:t>Experience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2769" w14:textId="795B21CA" w:rsidR="003B0158" w:rsidRPr="00251037" w:rsidRDefault="002D0B3C" w:rsidP="003B0158">
            <w:pPr>
              <w:numPr>
                <w:ilvl w:val="0"/>
                <w:numId w:val="30"/>
              </w:numPr>
              <w:rPr>
                <w:rFonts w:ascii="Trebuchet MS" w:hAnsi="Trebuchet MS" w:cs="Times New Roman"/>
              </w:rPr>
            </w:pPr>
            <w:r w:rsidRPr="005735B2">
              <w:rPr>
                <w:rFonts w:ascii="Trebuchet MS" w:hAnsi="Trebuchet MS"/>
              </w:rPr>
              <w:t>Senior</w:t>
            </w:r>
            <w:r w:rsidR="003B0158" w:rsidRPr="005735B2">
              <w:rPr>
                <w:rFonts w:ascii="Trebuchet MS" w:hAnsi="Trebuchet MS"/>
              </w:rPr>
              <w:t xml:space="preserve"> level experience in palliative care/cancer care or chronic disease management.</w:t>
            </w:r>
          </w:p>
          <w:p w14:paraId="382C3BC4" w14:textId="5BD576D1" w:rsidR="0039081D" w:rsidRPr="005735B2" w:rsidRDefault="0039081D" w:rsidP="003B0158">
            <w:pPr>
              <w:numPr>
                <w:ilvl w:val="0"/>
                <w:numId w:val="30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</w:rPr>
              <w:t>Experience in implementing competencies and professional practice standards</w:t>
            </w:r>
          </w:p>
          <w:p w14:paraId="34D68B64" w14:textId="77777777" w:rsidR="003B0158" w:rsidRPr="005735B2" w:rsidRDefault="003B0158" w:rsidP="003B0158">
            <w:pPr>
              <w:pStyle w:val="ListParagraph"/>
              <w:numPr>
                <w:ilvl w:val="0"/>
                <w:numId w:val="30"/>
              </w:numPr>
              <w:textAlignment w:val="center"/>
              <w:rPr>
                <w:rFonts w:ascii="Trebuchet MS" w:hAnsi="Trebuchet MS" w:cs="Arial"/>
              </w:rPr>
            </w:pPr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Proven ability to be part of a committed and hardworking team in line with the ethics and values of </w:t>
            </w:r>
            <w:proofErr w:type="spellStart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Hospice, acting in the best interests of </w:t>
            </w:r>
            <w:proofErr w:type="spellStart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at all times.</w:t>
            </w:r>
          </w:p>
          <w:p w14:paraId="65EC49C2" w14:textId="77777777" w:rsidR="003B0158" w:rsidRPr="005735B2" w:rsidRDefault="003B0158" w:rsidP="002D0B3C">
            <w:pPr>
              <w:ind w:left="340"/>
              <w:rPr>
                <w:rFonts w:ascii="Trebuchet MS" w:hAnsi="Trebuchet MS" w:cs="Arial"/>
                <w:bCs/>
              </w:rPr>
            </w:pPr>
          </w:p>
          <w:p w14:paraId="55BCA5D0" w14:textId="0F7A07C9" w:rsidR="008121F4" w:rsidRPr="005735B2" w:rsidRDefault="008121F4" w:rsidP="003B0158">
            <w:pPr>
              <w:ind w:left="340"/>
              <w:rPr>
                <w:rFonts w:ascii="Trebuchet MS" w:hAnsi="Trebuchet MS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D397" w14:textId="77777777" w:rsidR="0039081D" w:rsidRPr="005735B2" w:rsidRDefault="0039081D" w:rsidP="0039081D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 xml:space="preserve">Professional practice role. </w:t>
            </w:r>
          </w:p>
          <w:p w14:paraId="30154EA8" w14:textId="6B3659A5" w:rsidR="003B0158" w:rsidRPr="005735B2" w:rsidRDefault="003B0158" w:rsidP="0039081D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Experience of effectively leading and managing teams.</w:t>
            </w:r>
          </w:p>
          <w:p w14:paraId="1F1A0960" w14:textId="0C1A529F" w:rsidR="003B0158" w:rsidRPr="005735B2" w:rsidRDefault="003B0158" w:rsidP="0039081D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 xml:space="preserve">Leading change. </w:t>
            </w:r>
          </w:p>
          <w:p w14:paraId="41A664A2" w14:textId="77777777" w:rsidR="0039081D" w:rsidRPr="005735B2" w:rsidRDefault="0039081D" w:rsidP="0039081D">
            <w:pPr>
              <w:numPr>
                <w:ilvl w:val="0"/>
                <w:numId w:val="10"/>
              </w:numPr>
              <w:rPr>
                <w:rFonts w:ascii="Trebuchet MS" w:hAnsi="Trebuchet MS" w:cs="Arial"/>
                <w:bCs/>
              </w:rPr>
            </w:pPr>
            <w:r w:rsidRPr="005735B2">
              <w:rPr>
                <w:rFonts w:ascii="Trebuchet MS" w:hAnsi="Trebuchet MS"/>
              </w:rPr>
              <w:t>Experience of being involved in managing service change.</w:t>
            </w:r>
          </w:p>
          <w:p w14:paraId="382D97E8" w14:textId="600653F2" w:rsidR="00CC3688" w:rsidRPr="005735B2" w:rsidRDefault="00CC3688" w:rsidP="00731848">
            <w:pPr>
              <w:ind w:left="360"/>
              <w:rPr>
                <w:rFonts w:ascii="Trebuchet MS" w:hAnsi="Trebuchet MS" w:cs="Tahoma"/>
              </w:rPr>
            </w:pPr>
          </w:p>
        </w:tc>
      </w:tr>
      <w:tr w:rsidR="004002D4" w:rsidRPr="005735B2" w14:paraId="0232CFF7" w14:textId="77777777" w:rsidTr="004002D4">
        <w:tc>
          <w:tcPr>
            <w:tcW w:w="2217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F710C" w14:textId="77777777" w:rsidR="004002D4" w:rsidRPr="005735B2" w:rsidRDefault="004002D4" w:rsidP="004002D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5735B2">
              <w:rPr>
                <w:rFonts w:ascii="Trebuchet MS" w:hAnsi="Trebuchet MS" w:cs="Tahoma"/>
                <w:b/>
                <w:bCs/>
                <w:iCs/>
              </w:rPr>
              <w:lastRenderedPageBreak/>
              <w:t xml:space="preserve">Personal Requirements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9087" w14:textId="77777777" w:rsidR="004002D4" w:rsidRPr="005735B2" w:rsidRDefault="004002D4" w:rsidP="0039081D">
            <w:pPr>
              <w:numPr>
                <w:ilvl w:val="0"/>
                <w:numId w:val="30"/>
              </w:numPr>
              <w:rPr>
                <w:rFonts w:ascii="Trebuchet MS" w:hAnsi="Trebuchet MS"/>
                <w:i/>
              </w:rPr>
            </w:pPr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Leadership through creative problem solving, a positive can-do attitude and a willingness and desire to ensure all who come into contact with </w:t>
            </w:r>
            <w:proofErr w:type="spellStart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have the best possible experience.</w:t>
            </w:r>
          </w:p>
          <w:p w14:paraId="1DEE1780" w14:textId="143E495B" w:rsidR="003B0158" w:rsidRPr="005735B2" w:rsidRDefault="003B0158" w:rsidP="0039081D">
            <w:pPr>
              <w:numPr>
                <w:ilvl w:val="0"/>
                <w:numId w:val="30"/>
              </w:numPr>
              <w:rPr>
                <w:rFonts w:ascii="Trebuchet MS" w:hAnsi="Trebuchet MS" w:cs="Times New Roman"/>
              </w:rPr>
            </w:pPr>
            <w:r w:rsidRPr="005735B2">
              <w:rPr>
                <w:rFonts w:ascii="Trebuchet MS" w:hAnsi="Trebuchet MS"/>
              </w:rPr>
              <w:t>Excellent interpersonal skills, including</w:t>
            </w:r>
            <w:r w:rsidR="0039081D">
              <w:rPr>
                <w:rFonts w:ascii="Trebuchet MS" w:hAnsi="Trebuchet MS"/>
              </w:rPr>
              <w:t xml:space="preserve"> </w:t>
            </w:r>
            <w:r w:rsidRPr="005735B2">
              <w:rPr>
                <w:rFonts w:ascii="Trebuchet MS" w:hAnsi="Trebuchet MS"/>
              </w:rPr>
              <w:t xml:space="preserve">the  ability to establish collaborative working relationships </w:t>
            </w:r>
          </w:p>
          <w:p w14:paraId="211DD43C" w14:textId="77777777" w:rsidR="003B0158" w:rsidRPr="005735B2" w:rsidRDefault="003B0158" w:rsidP="0039081D">
            <w:pPr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Able to adapt communication styles to meet needs of staff at all levels.</w:t>
            </w:r>
          </w:p>
          <w:p w14:paraId="1063D2F3" w14:textId="77777777" w:rsidR="003B0158" w:rsidRPr="005735B2" w:rsidRDefault="003B0158" w:rsidP="0039081D">
            <w:pPr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Ability to motivate, engage and inspire others.</w:t>
            </w:r>
          </w:p>
          <w:p w14:paraId="60A05CE3" w14:textId="77777777" w:rsidR="003B0158" w:rsidRPr="005735B2" w:rsidRDefault="003B0158" w:rsidP="0039081D">
            <w:pPr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Ability to work under pressure and meet deadlines.</w:t>
            </w:r>
          </w:p>
          <w:p w14:paraId="03185B8B" w14:textId="77777777" w:rsidR="003B0158" w:rsidRPr="005735B2" w:rsidRDefault="003B0158" w:rsidP="0039081D">
            <w:pPr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Ability to develop and work towards organisational and service goals</w:t>
            </w:r>
          </w:p>
          <w:p w14:paraId="587C8643" w14:textId="77777777" w:rsidR="003B0158" w:rsidRPr="005735B2" w:rsidRDefault="003B0158" w:rsidP="0039081D">
            <w:pPr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Highly developed organisational skills including planning complex service delivery</w:t>
            </w:r>
          </w:p>
          <w:p w14:paraId="3C379CF9" w14:textId="77777777" w:rsidR="003B0158" w:rsidRPr="005735B2" w:rsidRDefault="003B0158" w:rsidP="0039081D">
            <w:pPr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5735B2">
              <w:rPr>
                <w:rFonts w:ascii="Trebuchet MS" w:hAnsi="Trebuchet MS"/>
              </w:rPr>
              <w:t>Excellent level of self-awareness and openness to solicit and engage with constructive feedback</w:t>
            </w:r>
          </w:p>
          <w:p w14:paraId="31C17118" w14:textId="77777777" w:rsidR="0039081D" w:rsidRPr="005735B2" w:rsidRDefault="0039081D" w:rsidP="0039081D">
            <w:pPr>
              <w:pStyle w:val="ListParagraph"/>
              <w:numPr>
                <w:ilvl w:val="0"/>
                <w:numId w:val="30"/>
              </w:numPr>
              <w:textAlignment w:val="center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Willing and able to volunteer for at least one </w:t>
            </w:r>
            <w:proofErr w:type="spellStart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5735B2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event each year.</w:t>
            </w:r>
          </w:p>
          <w:p w14:paraId="04B08C36" w14:textId="47969002" w:rsidR="003B0158" w:rsidRPr="005735B2" w:rsidRDefault="003B0158" w:rsidP="003B0158">
            <w:pPr>
              <w:pStyle w:val="ListParagraph"/>
              <w:ind w:left="360"/>
              <w:textAlignment w:val="center"/>
              <w:rPr>
                <w:rFonts w:ascii="Trebuchet MS" w:hAnsi="Trebuchet MS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FAA3E" w14:textId="49D0847F" w:rsidR="004002D4" w:rsidRPr="005735B2" w:rsidRDefault="004002D4" w:rsidP="00731848">
            <w:pPr>
              <w:pStyle w:val="ListParagraph"/>
              <w:ind w:left="360"/>
              <w:textAlignment w:val="center"/>
              <w:rPr>
                <w:rFonts w:ascii="Trebuchet MS" w:hAnsi="Trebuchet MS" w:cs="Tahoma"/>
              </w:rPr>
            </w:pPr>
          </w:p>
        </w:tc>
      </w:tr>
    </w:tbl>
    <w:p w14:paraId="0DBE6584" w14:textId="3D000181" w:rsidR="00DF4F65" w:rsidRPr="005735B2" w:rsidRDefault="00DF4F65" w:rsidP="00DD6855">
      <w:pPr>
        <w:rPr>
          <w:rFonts w:ascii="Trebuchet MS" w:hAnsi="Trebuchet MS" w:cs="Times New Roman"/>
        </w:rPr>
      </w:pPr>
    </w:p>
    <w:sectPr w:rsidR="00DF4F65" w:rsidRPr="0057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F02DB" w14:textId="77777777" w:rsidR="00CD05BF" w:rsidRDefault="00CD05BF" w:rsidP="008F1975">
      <w:r>
        <w:separator/>
      </w:r>
    </w:p>
  </w:endnote>
  <w:endnote w:type="continuationSeparator" w:id="0">
    <w:p w14:paraId="3342FE98" w14:textId="77777777" w:rsidR="00CD05BF" w:rsidRDefault="00CD05BF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MV Boli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EAFE" w14:textId="77777777" w:rsidR="00CD05BF" w:rsidRDefault="00CD05BF" w:rsidP="008F1975">
      <w:r>
        <w:separator/>
      </w:r>
    </w:p>
  </w:footnote>
  <w:footnote w:type="continuationSeparator" w:id="0">
    <w:p w14:paraId="72B7B77A" w14:textId="77777777" w:rsidR="00CD05BF" w:rsidRDefault="00CD05BF" w:rsidP="008F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8EC"/>
    <w:multiLevelType w:val="hybridMultilevel"/>
    <w:tmpl w:val="EF6C85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948DB"/>
    <w:multiLevelType w:val="hybridMultilevel"/>
    <w:tmpl w:val="6E7AD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42547"/>
    <w:multiLevelType w:val="hybridMultilevel"/>
    <w:tmpl w:val="89120DAE"/>
    <w:lvl w:ilvl="0" w:tplc="0809000F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05A717E4"/>
    <w:multiLevelType w:val="hybridMultilevel"/>
    <w:tmpl w:val="8FAC2C16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07CC53C7"/>
    <w:multiLevelType w:val="hybridMultilevel"/>
    <w:tmpl w:val="9366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424A3"/>
    <w:multiLevelType w:val="hybridMultilevel"/>
    <w:tmpl w:val="97DA33EC"/>
    <w:lvl w:ilvl="0" w:tplc="871A5C4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94CEA"/>
    <w:multiLevelType w:val="hybridMultilevel"/>
    <w:tmpl w:val="1FB6D5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06910"/>
    <w:multiLevelType w:val="hybridMultilevel"/>
    <w:tmpl w:val="C65E7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0E2FEF"/>
    <w:multiLevelType w:val="hybridMultilevel"/>
    <w:tmpl w:val="39F26516"/>
    <w:lvl w:ilvl="0" w:tplc="08090005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9">
    <w:nsid w:val="21684CD9"/>
    <w:multiLevelType w:val="hybridMultilevel"/>
    <w:tmpl w:val="C0504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F5523E"/>
    <w:multiLevelType w:val="hybridMultilevel"/>
    <w:tmpl w:val="5CC8FC7E"/>
    <w:lvl w:ilvl="0" w:tplc="DEA046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9422D"/>
    <w:multiLevelType w:val="hybridMultilevel"/>
    <w:tmpl w:val="8376C1B8"/>
    <w:lvl w:ilvl="0" w:tplc="890AA730">
      <w:start w:val="2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2A8F6B17"/>
    <w:multiLevelType w:val="singleLevel"/>
    <w:tmpl w:val="DEA046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3">
    <w:nsid w:val="2D461112"/>
    <w:multiLevelType w:val="singleLevel"/>
    <w:tmpl w:val="6EDA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Theme="minorHAnsi" w:hAnsi="Trebuchet MS" w:cs="Calibri"/>
      </w:rPr>
    </w:lvl>
  </w:abstractNum>
  <w:abstractNum w:abstractNumId="14">
    <w:nsid w:val="359B42B8"/>
    <w:multiLevelType w:val="multilevel"/>
    <w:tmpl w:val="5C4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56461"/>
    <w:multiLevelType w:val="hybridMultilevel"/>
    <w:tmpl w:val="B94892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704FF"/>
    <w:multiLevelType w:val="hybridMultilevel"/>
    <w:tmpl w:val="BE1478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F7678"/>
    <w:multiLevelType w:val="multilevel"/>
    <w:tmpl w:val="F2C66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Theme="minorHAnsi" w:hAnsi="Trebuchet MS" w:cs="Tahoma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0331E8A"/>
    <w:multiLevelType w:val="hybridMultilevel"/>
    <w:tmpl w:val="AC96655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6472A3"/>
    <w:multiLevelType w:val="hybridMultilevel"/>
    <w:tmpl w:val="5E66DAE8"/>
    <w:lvl w:ilvl="0" w:tplc="0809000F">
      <w:start w:val="1"/>
      <w:numFmt w:val="decimal"/>
      <w:lvlText w:val="%1."/>
      <w:lvlJc w:val="lef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DE4686B"/>
    <w:multiLevelType w:val="hybridMultilevel"/>
    <w:tmpl w:val="37343442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C9D3AE5"/>
    <w:multiLevelType w:val="hybridMultilevel"/>
    <w:tmpl w:val="2C3A0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09422B"/>
    <w:multiLevelType w:val="hybridMultilevel"/>
    <w:tmpl w:val="3828A176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>
    <w:nsid w:val="61082AAA"/>
    <w:multiLevelType w:val="hybridMultilevel"/>
    <w:tmpl w:val="F9863C8A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>
    <w:nsid w:val="691A5DED"/>
    <w:multiLevelType w:val="hybridMultilevel"/>
    <w:tmpl w:val="2D72C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E37A7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0CB5C05"/>
    <w:multiLevelType w:val="hybridMultilevel"/>
    <w:tmpl w:val="03565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B04537"/>
    <w:multiLevelType w:val="hybridMultilevel"/>
    <w:tmpl w:val="E72E75A2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>
    <w:nsid w:val="7634066E"/>
    <w:multiLevelType w:val="hybridMultilevel"/>
    <w:tmpl w:val="9F20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32D60"/>
    <w:multiLevelType w:val="hybridMultilevel"/>
    <w:tmpl w:val="DD7A329A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7"/>
  </w:num>
  <w:num w:numId="5">
    <w:abstractNumId w:val="23"/>
  </w:num>
  <w:num w:numId="6">
    <w:abstractNumId w:val="28"/>
  </w:num>
  <w:num w:numId="7">
    <w:abstractNumId w:val="29"/>
  </w:num>
  <w:num w:numId="8">
    <w:abstractNumId w:val="10"/>
  </w:num>
  <w:num w:numId="9">
    <w:abstractNumId w:val="10"/>
  </w:num>
  <w:num w:numId="10">
    <w:abstractNumId w:val="26"/>
  </w:num>
  <w:num w:numId="11">
    <w:abstractNumId w:val="27"/>
  </w:num>
  <w:num w:numId="12">
    <w:abstractNumId w:val="19"/>
  </w:num>
  <w:num w:numId="13">
    <w:abstractNumId w:val="4"/>
  </w:num>
  <w:num w:numId="14">
    <w:abstractNumId w:val="21"/>
  </w:num>
  <w:num w:numId="15">
    <w:abstractNumId w:val="3"/>
  </w:num>
  <w:num w:numId="16">
    <w:abstractNumId w:val="22"/>
  </w:num>
  <w:num w:numId="17">
    <w:abstractNumId w:val="7"/>
  </w:num>
  <w:num w:numId="18">
    <w:abstractNumId w:val="9"/>
  </w:num>
  <w:num w:numId="19">
    <w:abstractNumId w:val="5"/>
  </w:num>
  <w:num w:numId="20">
    <w:abstractNumId w:val="1"/>
  </w:num>
  <w:num w:numId="21">
    <w:abstractNumId w:val="8"/>
  </w:num>
  <w:num w:numId="22">
    <w:abstractNumId w:val="20"/>
  </w:num>
  <w:num w:numId="23">
    <w:abstractNumId w:val="18"/>
  </w:num>
  <w:num w:numId="24">
    <w:abstractNumId w:val="15"/>
  </w:num>
  <w:num w:numId="25">
    <w:abstractNumId w:val="6"/>
  </w:num>
  <w:num w:numId="26">
    <w:abstractNumId w:val="24"/>
  </w:num>
  <w:num w:numId="27">
    <w:abstractNumId w:val="16"/>
  </w:num>
  <w:num w:numId="28">
    <w:abstractNumId w:val="13"/>
  </w:num>
  <w:num w:numId="29">
    <w:abstractNumId w:val="2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88"/>
    <w:rsid w:val="00005452"/>
    <w:rsid w:val="000234EC"/>
    <w:rsid w:val="00081573"/>
    <w:rsid w:val="00082CCC"/>
    <w:rsid w:val="00094765"/>
    <w:rsid w:val="000B5770"/>
    <w:rsid w:val="000C01E5"/>
    <w:rsid w:val="000C2FB8"/>
    <w:rsid w:val="000C3C6C"/>
    <w:rsid w:val="000C4909"/>
    <w:rsid w:val="000D4033"/>
    <w:rsid w:val="000E5216"/>
    <w:rsid w:val="000E6736"/>
    <w:rsid w:val="000E7E4B"/>
    <w:rsid w:val="00103843"/>
    <w:rsid w:val="001205DF"/>
    <w:rsid w:val="001430E0"/>
    <w:rsid w:val="00152917"/>
    <w:rsid w:val="0015402E"/>
    <w:rsid w:val="001616A8"/>
    <w:rsid w:val="00184000"/>
    <w:rsid w:val="001A12C0"/>
    <w:rsid w:val="001D00DF"/>
    <w:rsid w:val="00213888"/>
    <w:rsid w:val="00224E8D"/>
    <w:rsid w:val="00251037"/>
    <w:rsid w:val="0028270F"/>
    <w:rsid w:val="002B6E86"/>
    <w:rsid w:val="002D0B3C"/>
    <w:rsid w:val="00325EEA"/>
    <w:rsid w:val="00333496"/>
    <w:rsid w:val="00367387"/>
    <w:rsid w:val="00374271"/>
    <w:rsid w:val="0039081D"/>
    <w:rsid w:val="00394644"/>
    <w:rsid w:val="0039580B"/>
    <w:rsid w:val="003A3D4A"/>
    <w:rsid w:val="003A5DDF"/>
    <w:rsid w:val="003B0158"/>
    <w:rsid w:val="003E5D01"/>
    <w:rsid w:val="004002D4"/>
    <w:rsid w:val="00400DF3"/>
    <w:rsid w:val="004139B0"/>
    <w:rsid w:val="0044242F"/>
    <w:rsid w:val="00455184"/>
    <w:rsid w:val="00456C02"/>
    <w:rsid w:val="00457617"/>
    <w:rsid w:val="004632D3"/>
    <w:rsid w:val="004776AA"/>
    <w:rsid w:val="0048187F"/>
    <w:rsid w:val="00481EF1"/>
    <w:rsid w:val="004C31C0"/>
    <w:rsid w:val="004D2743"/>
    <w:rsid w:val="004F6D42"/>
    <w:rsid w:val="00505C81"/>
    <w:rsid w:val="00505F70"/>
    <w:rsid w:val="00506727"/>
    <w:rsid w:val="00526CB5"/>
    <w:rsid w:val="005467CF"/>
    <w:rsid w:val="00547AEF"/>
    <w:rsid w:val="0055062F"/>
    <w:rsid w:val="005704A8"/>
    <w:rsid w:val="005735B2"/>
    <w:rsid w:val="00582558"/>
    <w:rsid w:val="00584168"/>
    <w:rsid w:val="005C2536"/>
    <w:rsid w:val="005E49C3"/>
    <w:rsid w:val="006077FF"/>
    <w:rsid w:val="00611BA6"/>
    <w:rsid w:val="006136CD"/>
    <w:rsid w:val="00617581"/>
    <w:rsid w:val="00631548"/>
    <w:rsid w:val="00650B51"/>
    <w:rsid w:val="00657943"/>
    <w:rsid w:val="00687AD9"/>
    <w:rsid w:val="00696571"/>
    <w:rsid w:val="006A48D3"/>
    <w:rsid w:val="006C1BC3"/>
    <w:rsid w:val="00731848"/>
    <w:rsid w:val="00754EC4"/>
    <w:rsid w:val="00761441"/>
    <w:rsid w:val="00775D32"/>
    <w:rsid w:val="00777962"/>
    <w:rsid w:val="0079255B"/>
    <w:rsid w:val="007A3738"/>
    <w:rsid w:val="007B1A81"/>
    <w:rsid w:val="007B20AD"/>
    <w:rsid w:val="007D5E4D"/>
    <w:rsid w:val="007F5E68"/>
    <w:rsid w:val="00800C57"/>
    <w:rsid w:val="008121F4"/>
    <w:rsid w:val="00813D86"/>
    <w:rsid w:val="008215EE"/>
    <w:rsid w:val="00824720"/>
    <w:rsid w:val="00831055"/>
    <w:rsid w:val="00836803"/>
    <w:rsid w:val="008546C1"/>
    <w:rsid w:val="008709BD"/>
    <w:rsid w:val="0089249B"/>
    <w:rsid w:val="008A3D13"/>
    <w:rsid w:val="008A51BB"/>
    <w:rsid w:val="008A73C1"/>
    <w:rsid w:val="008B2AC4"/>
    <w:rsid w:val="008C01F6"/>
    <w:rsid w:val="008E411F"/>
    <w:rsid w:val="008F1975"/>
    <w:rsid w:val="0091375A"/>
    <w:rsid w:val="00914123"/>
    <w:rsid w:val="00923DF4"/>
    <w:rsid w:val="0095273E"/>
    <w:rsid w:val="00956055"/>
    <w:rsid w:val="00956B53"/>
    <w:rsid w:val="00960924"/>
    <w:rsid w:val="00973336"/>
    <w:rsid w:val="00981D29"/>
    <w:rsid w:val="009A2D79"/>
    <w:rsid w:val="009A6FCD"/>
    <w:rsid w:val="009A7813"/>
    <w:rsid w:val="009D68BC"/>
    <w:rsid w:val="00A0333A"/>
    <w:rsid w:val="00A0393F"/>
    <w:rsid w:val="00A25F9C"/>
    <w:rsid w:val="00A32BEA"/>
    <w:rsid w:val="00A4040D"/>
    <w:rsid w:val="00A41B8C"/>
    <w:rsid w:val="00A667CC"/>
    <w:rsid w:val="00A67B08"/>
    <w:rsid w:val="00A85241"/>
    <w:rsid w:val="00A96A89"/>
    <w:rsid w:val="00AA165A"/>
    <w:rsid w:val="00AA7A2C"/>
    <w:rsid w:val="00AB240F"/>
    <w:rsid w:val="00AE767F"/>
    <w:rsid w:val="00AF36ED"/>
    <w:rsid w:val="00B01600"/>
    <w:rsid w:val="00B115F0"/>
    <w:rsid w:val="00B26172"/>
    <w:rsid w:val="00B27E6A"/>
    <w:rsid w:val="00B539A7"/>
    <w:rsid w:val="00B81235"/>
    <w:rsid w:val="00B94ADC"/>
    <w:rsid w:val="00BB6590"/>
    <w:rsid w:val="00BF0C44"/>
    <w:rsid w:val="00BF7B26"/>
    <w:rsid w:val="00C03596"/>
    <w:rsid w:val="00C10FF1"/>
    <w:rsid w:val="00C55423"/>
    <w:rsid w:val="00C66EA9"/>
    <w:rsid w:val="00C67C97"/>
    <w:rsid w:val="00C8497E"/>
    <w:rsid w:val="00C90F71"/>
    <w:rsid w:val="00CB5660"/>
    <w:rsid w:val="00CC3688"/>
    <w:rsid w:val="00CD05BF"/>
    <w:rsid w:val="00CD2EDF"/>
    <w:rsid w:val="00CE4332"/>
    <w:rsid w:val="00D654DB"/>
    <w:rsid w:val="00D717E1"/>
    <w:rsid w:val="00D86A7D"/>
    <w:rsid w:val="00DA13C7"/>
    <w:rsid w:val="00DA196C"/>
    <w:rsid w:val="00DB6B4F"/>
    <w:rsid w:val="00DC4B23"/>
    <w:rsid w:val="00DC5C40"/>
    <w:rsid w:val="00DC5D35"/>
    <w:rsid w:val="00DD6855"/>
    <w:rsid w:val="00DF4F65"/>
    <w:rsid w:val="00E144FE"/>
    <w:rsid w:val="00E3025D"/>
    <w:rsid w:val="00E303F2"/>
    <w:rsid w:val="00E5330C"/>
    <w:rsid w:val="00E6137F"/>
    <w:rsid w:val="00ED1773"/>
    <w:rsid w:val="00ED4176"/>
    <w:rsid w:val="00EE5736"/>
    <w:rsid w:val="00F25C89"/>
    <w:rsid w:val="00F65529"/>
    <w:rsid w:val="00F720C9"/>
    <w:rsid w:val="00F96030"/>
    <w:rsid w:val="00FA13EA"/>
    <w:rsid w:val="00FA712A"/>
    <w:rsid w:val="00FC3FCD"/>
    <w:rsid w:val="00FC43F1"/>
    <w:rsid w:val="00FF3ECD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46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B8"/>
    <w:rPr>
      <w:rFonts w:ascii="Segoe UI" w:hAnsi="Segoe UI" w:cs="Segoe UI"/>
      <w:sz w:val="18"/>
      <w:szCs w:val="18"/>
      <w:lang w:eastAsia="en-GB"/>
    </w:rPr>
  </w:style>
  <w:style w:type="paragraph" w:styleId="BodyText2">
    <w:name w:val="Body Text 2"/>
    <w:basedOn w:val="Normal"/>
    <w:link w:val="BodyText2Char"/>
    <w:rsid w:val="008121F4"/>
    <w:pPr>
      <w:ind w:left="567"/>
      <w:jc w:val="both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121F4"/>
    <w:rPr>
      <w:rFonts w:ascii="Arial" w:eastAsia="Times New Roman" w:hAnsi="Arial" w:cs="Times New Roman"/>
      <w:noProof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D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DF"/>
    <w:rPr>
      <w:rFonts w:ascii="Calibri" w:hAnsi="Calibri" w:cs="Calibr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B8"/>
    <w:rPr>
      <w:rFonts w:ascii="Segoe UI" w:hAnsi="Segoe UI" w:cs="Segoe UI"/>
      <w:sz w:val="18"/>
      <w:szCs w:val="18"/>
      <w:lang w:eastAsia="en-GB"/>
    </w:rPr>
  </w:style>
  <w:style w:type="paragraph" w:styleId="BodyText2">
    <w:name w:val="Body Text 2"/>
    <w:basedOn w:val="Normal"/>
    <w:link w:val="BodyText2Char"/>
    <w:rsid w:val="008121F4"/>
    <w:pPr>
      <w:ind w:left="567"/>
      <w:jc w:val="both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121F4"/>
    <w:rPr>
      <w:rFonts w:ascii="Arial" w:eastAsia="Times New Roman" w:hAnsi="Arial" w:cs="Times New Roman"/>
      <w:noProof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D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DF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Tracy Allcorn</cp:lastModifiedBy>
  <cp:revision>2</cp:revision>
  <cp:lastPrinted>2021-03-24T09:42:00Z</cp:lastPrinted>
  <dcterms:created xsi:type="dcterms:W3CDTF">2021-04-01T09:24:00Z</dcterms:created>
  <dcterms:modified xsi:type="dcterms:W3CDTF">2021-04-01T09:24:00Z</dcterms:modified>
</cp:coreProperties>
</file>